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 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Attribuzione e revoca incarichi al personale dirigente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Attribuzione e revoca incarichi al personale dirigente.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