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e revoca ass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e revoca ass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