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diritto allo stud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diritto allo stud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