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792324" w14:textId="632EF791" w:rsidR="00C01A64" w:rsidRPr="009E3CCB" w:rsidRDefault="00C01A64" w:rsidP="00363C47">
      <w:pPr>
        <w:pageBreakBefore/>
        <w:spacing w:before="74" w:after="100" w:afterAutospacing="1" w:line="240" w:lineRule="auto"/>
        <w:ind w:left="425" w:right="142"/>
        <w:jc w:val="center"/>
        <w:rPr>
          <w:rFonts w:ascii="Times New Roman" w:eastAsia="Times New Roman" w:hAnsi="Times New Roman" w:cs="Times New Roman"/>
          <w:kern w:val="0"/>
          <w:lang w:eastAsia="it-IT"/>
          <w14:ligatures w14:val="none"/>
        </w:rPr>
      </w:pPr>
      <w:r w:rsidRPr="009E3CCB">
        <w:rPr>
          <w:rFonts w:ascii="Times New Roman" w:eastAsia="Times New Roman" w:hAnsi="Times New Roman" w:cs="Times New Roman"/>
          <w:b/>
          <w:bCs/>
          <w:spacing w:val="-2"/>
          <w:kern w:val="0"/>
          <w:lang w:eastAsia="it-IT"/>
          <w14:ligatures w14:val="none"/>
        </w:rPr>
        <w:t>INTESA</w:t>
      </w:r>
    </w:p>
    <w:p w14:paraId="14D189C1" w14:textId="05B09871" w:rsidR="00C01A64" w:rsidRPr="00C01A64" w:rsidRDefault="00C01A64" w:rsidP="000160BC">
      <w:pPr>
        <w:spacing w:after="100" w:afterAutospacing="1" w:line="276" w:lineRule="auto"/>
        <w:ind w:left="420"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b/>
          <w:bCs/>
          <w:kern w:val="0"/>
          <w:lang w:eastAsia="it-IT"/>
          <w14:ligatures w14:val="none"/>
        </w:rPr>
        <w:t>INDIVIDUAZIONE</w:t>
      </w:r>
      <w:r w:rsidRPr="00C01A64">
        <w:rPr>
          <w:rFonts w:ascii="Times New Roman" w:eastAsia="Times New Roman" w:hAnsi="Times New Roman" w:cs="Times New Roman"/>
          <w:b/>
          <w:bCs/>
          <w:spacing w:val="-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ZONE</w:t>
      </w:r>
      <w:r w:rsidRPr="00C01A64">
        <w:rPr>
          <w:rFonts w:ascii="Times New Roman" w:eastAsia="Times New Roman" w:hAnsi="Times New Roman" w:cs="Times New Roman"/>
          <w:b/>
          <w:bCs/>
          <w:spacing w:val="-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DI</w:t>
      </w:r>
      <w:r w:rsidRPr="00C01A64">
        <w:rPr>
          <w:rFonts w:ascii="Times New Roman" w:eastAsia="Times New Roman" w:hAnsi="Times New Roman" w:cs="Times New Roman"/>
          <w:b/>
          <w:bCs/>
          <w:spacing w:val="-8"/>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PARTICOLARE</w:t>
      </w:r>
      <w:r w:rsidRPr="00C01A64">
        <w:rPr>
          <w:rFonts w:ascii="Times New Roman" w:eastAsia="Times New Roman" w:hAnsi="Times New Roman" w:cs="Times New Roman"/>
          <w:b/>
          <w:bCs/>
          <w:spacing w:val="-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VALORE</w:t>
      </w:r>
      <w:r w:rsidRPr="00C01A64">
        <w:rPr>
          <w:rFonts w:ascii="Times New Roman" w:eastAsia="Times New Roman" w:hAnsi="Times New Roman" w:cs="Times New Roman"/>
          <w:b/>
          <w:bCs/>
          <w:spacing w:val="-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ARCHEOLOGICO,</w:t>
      </w:r>
      <w:r w:rsidRPr="00C01A64">
        <w:rPr>
          <w:rFonts w:ascii="Times New Roman" w:eastAsia="Times New Roman" w:hAnsi="Times New Roman" w:cs="Times New Roman"/>
          <w:b/>
          <w:bCs/>
          <w:spacing w:val="-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 xml:space="preserve">STORICO, ARTISTICO, PAESAGGISTICO PER L’INSEDIAMENTO DI ATTIVITA’ </w:t>
      </w:r>
      <w:r w:rsidRPr="00C01A64">
        <w:rPr>
          <w:rFonts w:ascii="Times New Roman" w:eastAsia="Times New Roman" w:hAnsi="Times New Roman" w:cs="Times New Roman"/>
          <w:b/>
          <w:bCs/>
          <w:spacing w:val="-2"/>
          <w:kern w:val="0"/>
          <w:lang w:eastAsia="it-IT"/>
          <w14:ligatures w14:val="none"/>
        </w:rPr>
        <w:t>COMMERCIALI</w:t>
      </w:r>
      <w:r w:rsidR="000160BC">
        <w:rPr>
          <w:rFonts w:ascii="Times New Roman" w:eastAsia="Times New Roman" w:hAnsi="Times New Roman" w:cs="Times New Roman"/>
          <w:b/>
          <w:bCs/>
          <w:spacing w:val="-2"/>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(D.LGS.</w:t>
      </w:r>
      <w:r w:rsidRPr="00C01A64">
        <w:rPr>
          <w:rFonts w:ascii="Times New Roman" w:eastAsia="Times New Roman" w:hAnsi="Times New Roman" w:cs="Times New Roman"/>
          <w:b/>
          <w:bCs/>
          <w:spacing w:val="-2"/>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222/2016</w:t>
      </w:r>
      <w:r w:rsidRPr="00C01A64">
        <w:rPr>
          <w:rFonts w:ascii="Times New Roman" w:eastAsia="Times New Roman" w:hAnsi="Times New Roman" w:cs="Times New Roman"/>
          <w:b/>
          <w:bCs/>
          <w:spacing w:val="-2"/>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ART. 1</w:t>
      </w:r>
      <w:r w:rsidRPr="00C01A64">
        <w:rPr>
          <w:rFonts w:ascii="Times New Roman" w:eastAsia="Times New Roman" w:hAnsi="Times New Roman" w:cs="Times New Roman"/>
          <w:b/>
          <w:bCs/>
          <w:spacing w:val="-2"/>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C. 4,</w:t>
      </w:r>
      <w:r w:rsidRPr="00C01A64">
        <w:rPr>
          <w:rFonts w:ascii="Times New Roman" w:eastAsia="Times New Roman" w:hAnsi="Times New Roman" w:cs="Times New Roman"/>
          <w:b/>
          <w:bCs/>
          <w:spacing w:val="-2"/>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D.LGS. 42/2004</w:t>
      </w:r>
      <w:r w:rsidRPr="00C01A64">
        <w:rPr>
          <w:rFonts w:ascii="Times New Roman" w:eastAsia="Times New Roman" w:hAnsi="Times New Roman" w:cs="Times New Roman"/>
          <w:b/>
          <w:bCs/>
          <w:spacing w:val="-4"/>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ART. 52,</w:t>
      </w:r>
      <w:r w:rsidRPr="00C01A64">
        <w:rPr>
          <w:rFonts w:ascii="Times New Roman" w:eastAsia="Times New Roman" w:hAnsi="Times New Roman" w:cs="Times New Roman"/>
          <w:b/>
          <w:bCs/>
          <w:spacing w:val="2"/>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 xml:space="preserve">L.R. </w:t>
      </w:r>
      <w:r w:rsidRPr="00C01A64">
        <w:rPr>
          <w:rFonts w:ascii="Times New Roman" w:eastAsia="Times New Roman" w:hAnsi="Times New Roman" w:cs="Times New Roman"/>
          <w:b/>
          <w:bCs/>
          <w:spacing w:val="-2"/>
          <w:kern w:val="0"/>
          <w:lang w:eastAsia="it-IT"/>
          <w14:ligatures w14:val="none"/>
        </w:rPr>
        <w:t>1/2007)</w:t>
      </w:r>
    </w:p>
    <w:p w14:paraId="6B996317" w14:textId="77777777" w:rsidR="00C01A64" w:rsidRPr="00C01A64" w:rsidRDefault="00C01A64" w:rsidP="000160BC">
      <w:pPr>
        <w:spacing w:before="100" w:beforeAutospacing="1" w:after="100" w:afterAutospacing="1" w:line="240" w:lineRule="auto"/>
        <w:ind w:right="142"/>
        <w:jc w:val="both"/>
        <w:rPr>
          <w:rFonts w:ascii="Times New Roman" w:eastAsia="Times New Roman" w:hAnsi="Times New Roman" w:cs="Times New Roman"/>
          <w:spacing w:val="-6"/>
          <w:kern w:val="0"/>
          <w:lang w:eastAsia="it-IT"/>
          <w14:ligatures w14:val="none"/>
        </w:rPr>
      </w:pPr>
      <w:r w:rsidRPr="00C01A64">
        <w:rPr>
          <w:rFonts w:ascii="Times New Roman" w:eastAsia="Times New Roman" w:hAnsi="Times New Roman" w:cs="Times New Roman"/>
          <w:spacing w:val="-6"/>
          <w:kern w:val="0"/>
          <w:lang w:eastAsia="it-IT"/>
          <w14:ligatures w14:val="none"/>
        </w:rPr>
        <w:t>TRA</w:t>
      </w:r>
    </w:p>
    <w:p w14:paraId="64562A0D" w14:textId="601BF5E0" w:rsidR="00A861FD" w:rsidRDefault="00C01A64" w:rsidP="000160BC">
      <w:pPr>
        <w:spacing w:before="100" w:beforeAutospacing="1" w:after="100" w:afterAutospacing="1" w:line="240" w:lineRule="auto"/>
        <w:jc w:val="both"/>
        <w:rPr>
          <w:rFonts w:ascii="Times New Roman" w:hAnsi="Times New Roman" w:cs="Times New Roman"/>
        </w:rPr>
      </w:pPr>
      <w:r w:rsidRPr="00C01A64">
        <w:rPr>
          <w:rFonts w:ascii="Times New Roman" w:eastAsia="Times New Roman" w:hAnsi="Times New Roman" w:cs="Times New Roman"/>
          <w:b/>
          <w:bCs/>
          <w:kern w:val="0"/>
          <w:lang w:eastAsia="it-IT"/>
          <w14:ligatures w14:val="none"/>
        </w:rPr>
        <w:t>REGIONE</w:t>
      </w:r>
      <w:r w:rsidRPr="00C01A64">
        <w:rPr>
          <w:rFonts w:ascii="Times New Roman" w:eastAsia="Times New Roman" w:hAnsi="Times New Roman" w:cs="Times New Roman"/>
          <w:b/>
          <w:bCs/>
          <w:spacing w:val="-4"/>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LIGURIA,</w:t>
      </w:r>
      <w:r w:rsidRPr="00C01A64">
        <w:rPr>
          <w:rFonts w:ascii="Times New Roman" w:eastAsia="Times New Roman" w:hAnsi="Times New Roman" w:cs="Times New Roman"/>
          <w:b/>
          <w:bCs/>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Rappresentata</w:t>
      </w:r>
      <w:r w:rsidRPr="00C01A64">
        <w:rPr>
          <w:rFonts w:ascii="Times New Roman" w:eastAsia="Times New Roman" w:hAnsi="Times New Roman" w:cs="Times New Roman"/>
          <w:spacing w:val="-2"/>
          <w:kern w:val="0"/>
          <w:lang w:eastAsia="it-IT"/>
          <w14:ligatures w14:val="none"/>
        </w:rPr>
        <w:t xml:space="preserve"> </w:t>
      </w:r>
      <w:r w:rsidR="009E3CCB" w:rsidRPr="00FC3C0F">
        <w:rPr>
          <w:rFonts w:ascii="Times New Roman" w:eastAsia="Times New Roman" w:hAnsi="Times New Roman" w:cs="Times New Roman"/>
        </w:rPr>
        <w:t>dal</w:t>
      </w:r>
      <w:r w:rsidR="009E3CCB" w:rsidRPr="00FC3C0F">
        <w:rPr>
          <w:rFonts w:ascii="Times New Roman" w:hAnsi="Times New Roman" w:cs="Times New Roman"/>
        </w:rPr>
        <w:t xml:space="preserve">l’Assessore a Sviluppo Economico, Industria, Blue Economy, Porti, Logistica, Commercio, Artigianato, Caccia e Pesca sportiva, Ricerca e Innovazione tecnologica, Programmazione Fesr, Cooperazione territoriale europea, </w:t>
      </w:r>
      <w:proofErr w:type="spellStart"/>
      <w:r w:rsidR="009E3CCB" w:rsidRPr="00FC3C0F">
        <w:rPr>
          <w:rFonts w:ascii="Times New Roman" w:hAnsi="Times New Roman" w:cs="Times New Roman"/>
        </w:rPr>
        <w:t>Sig.Alessio</w:t>
      </w:r>
      <w:proofErr w:type="spellEnd"/>
      <w:r w:rsidR="009E3CCB" w:rsidRPr="00FC3C0F">
        <w:rPr>
          <w:rFonts w:ascii="Times New Roman" w:hAnsi="Times New Roman" w:cs="Times New Roman"/>
        </w:rPr>
        <w:t xml:space="preserve"> Piana</w:t>
      </w:r>
    </w:p>
    <w:p w14:paraId="08575A83" w14:textId="1A3802CC" w:rsidR="00C278C9" w:rsidRDefault="00C278C9" w:rsidP="000160BC">
      <w:pPr>
        <w:spacing w:before="100" w:beforeAutospacing="1" w:after="100" w:afterAutospacing="1" w:line="240" w:lineRule="auto"/>
        <w:jc w:val="both"/>
        <w:rPr>
          <w:rFonts w:ascii="Times New Roman" w:eastAsia="Times New Roman" w:hAnsi="Times New Roman" w:cs="Times New Roman"/>
          <w:spacing w:val="-2"/>
          <w:kern w:val="0"/>
          <w:lang w:eastAsia="it-IT"/>
          <w14:ligatures w14:val="none"/>
        </w:rPr>
      </w:pPr>
      <w:r>
        <w:rPr>
          <w:rFonts w:ascii="Times New Roman" w:eastAsia="Times New Roman" w:hAnsi="Times New Roman" w:cs="Times New Roman"/>
          <w:b/>
          <w:bCs/>
          <w:kern w:val="0"/>
          <w:lang w:eastAsia="it-IT"/>
          <w14:ligatures w14:val="none"/>
        </w:rPr>
        <w:t>e</w:t>
      </w:r>
    </w:p>
    <w:p w14:paraId="5B6B3F81" w14:textId="77777777" w:rsidR="009E3CCB" w:rsidRDefault="00C01A64" w:rsidP="000160BC">
      <w:pPr>
        <w:spacing w:before="100" w:beforeAutospacing="1" w:after="100" w:afterAutospacing="1" w:line="240" w:lineRule="auto"/>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b/>
          <w:bCs/>
          <w:kern w:val="0"/>
          <w:lang w:eastAsia="it-IT"/>
          <w14:ligatures w14:val="none"/>
        </w:rPr>
        <w:t>COMUNE</w:t>
      </w:r>
      <w:r w:rsidRPr="00C01A64">
        <w:rPr>
          <w:rFonts w:ascii="Times New Roman" w:eastAsia="Times New Roman" w:hAnsi="Times New Roman" w:cs="Times New Roman"/>
          <w:b/>
          <w:bCs/>
          <w:spacing w:val="-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DI</w:t>
      </w:r>
      <w:r w:rsidRPr="00C01A64">
        <w:rPr>
          <w:rFonts w:ascii="Times New Roman" w:eastAsia="Times New Roman" w:hAnsi="Times New Roman" w:cs="Times New Roman"/>
          <w:b/>
          <w:bCs/>
          <w:spacing w:val="-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LAIGUEGLIA</w:t>
      </w:r>
      <w:r w:rsidRPr="00C01A64">
        <w:rPr>
          <w:rFonts w:ascii="Times New Roman" w:eastAsia="Times New Roman" w:hAnsi="Times New Roman" w:cs="Times New Roman"/>
          <w:b/>
          <w:bCs/>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rappresentato</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dal</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Sindaco,</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Sig.</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Giorgio</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 xml:space="preserve">Manfredi; </w:t>
      </w:r>
    </w:p>
    <w:p w14:paraId="4FA69206" w14:textId="5D88928E" w:rsidR="00C01A64" w:rsidRPr="00C01A64" w:rsidRDefault="00C01A64" w:rsidP="000160BC">
      <w:pPr>
        <w:spacing w:before="100" w:beforeAutospacing="1" w:after="100" w:afterAutospacing="1" w:line="240" w:lineRule="auto"/>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PREMESSO CHE:</w:t>
      </w:r>
    </w:p>
    <w:p w14:paraId="443CDF00" w14:textId="77777777" w:rsidR="00C01A64" w:rsidRPr="00C01A64" w:rsidRDefault="00C01A64" w:rsidP="000160BC">
      <w:pPr>
        <w:spacing w:before="40" w:after="100" w:afterAutospacing="1" w:line="276" w:lineRule="auto"/>
        <w:ind w:right="142" w:firstLine="346"/>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l’art. 52 del Codice dei Beni Culturali di cui al D. Lgs. n. 42 del 22/01/2004 individua la possibilità di introdurre, attraverso previ accordi tra Regione, Comune e la competente Soprintendenza</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Archeologia</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Belle</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Arti</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Paesaggio</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seguito</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denominata</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“Soprintendenza”) divieti</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vincoli</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cui</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sottoporre</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l’esercizio</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del</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commercio</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in</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determinate</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aree</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pubbliche</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aventi valore archeologico, storico, artistico e paesaggistico;</w:t>
      </w:r>
    </w:p>
    <w:p w14:paraId="6E43CF46" w14:textId="77777777" w:rsidR="00C01A64" w:rsidRPr="00C01A64" w:rsidRDefault="00C01A64" w:rsidP="000160BC">
      <w:pPr>
        <w:spacing w:before="100" w:beforeAutospacing="1" w:after="100" w:afterAutospacing="1" w:line="276" w:lineRule="auto"/>
        <w:ind w:right="142" w:firstLine="63"/>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il D. Lgs. n. 59 del 23/03/2010 ha introdotto importanti innovazioni giuridiche in tema di commercio rivolgendo l’attenzione alla rimozione degli ostacoli che impediscono o rallentano</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la</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libera</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circolazione</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dei</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servizi</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la</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loro</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libera</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prestazione</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negli</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Stati</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membri</w:t>
      </w:r>
      <w:r w:rsidRPr="00EC2DCC">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 xml:space="preserve">UE, presupponendo che il settore dei servizi rappresenta in Europa il motore trainante </w:t>
      </w:r>
      <w:r w:rsidRPr="00EC2DCC">
        <w:rPr>
          <w:rFonts w:ascii="Times New Roman" w:eastAsia="Times New Roman" w:hAnsi="Times New Roman" w:cs="Times New Roman"/>
          <w:kern w:val="0"/>
          <w:lang w:eastAsia="it-IT"/>
          <w14:ligatures w14:val="none"/>
        </w:rPr>
        <w:t>dell’economia;</w:t>
      </w:r>
    </w:p>
    <w:p w14:paraId="3A73AD30" w14:textId="094419C7" w:rsidR="00C01A64" w:rsidRPr="00C01A64" w:rsidRDefault="00EC2DCC" w:rsidP="000160BC">
      <w:pPr>
        <w:spacing w:before="100" w:beforeAutospacing="1" w:after="100" w:afterAutospacing="1" w:line="276" w:lineRule="auto"/>
        <w:ind w:right="142" w:firstLine="567"/>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l’art. 1 comma 4 del D. Lgs. n. 222 del 25/11/2016 recita: “Per le finalità indicate dall</w:t>
      </w:r>
      <w:hyperlink r:id="rId5" w:anchor="052" w:tgtFrame="_top" w:history="1">
        <w:r w:rsidR="00C01A64" w:rsidRPr="00EC2DCC">
          <w:rPr>
            <w:rFonts w:ascii="Times New Roman" w:eastAsia="Times New Roman" w:hAnsi="Times New Roman" w:cs="Times New Roman"/>
            <w:kern w:val="0"/>
            <w:lang w:eastAsia="it-IT"/>
            <w14:ligatures w14:val="none"/>
          </w:rPr>
          <w:t>'articolo 52</w:t>
        </w:r>
      </w:hyperlink>
      <w:r w:rsidR="00C01A64" w:rsidRPr="00C01A64">
        <w:rPr>
          <w:rFonts w:ascii="Times New Roman" w:eastAsia="Times New Roman" w:hAnsi="Times New Roman" w:cs="Times New Roman"/>
          <w:kern w:val="0"/>
          <w:lang w:eastAsia="it-IT"/>
          <w14:ligatures w14:val="none"/>
        </w:rPr>
        <w:t xml:space="preserve"> </w:t>
      </w:r>
      <w:hyperlink r:id="rId6" w:anchor="052" w:tgtFrame="_top" w:history="1">
        <w:r w:rsidR="00C01A64" w:rsidRPr="00EC2DCC">
          <w:rPr>
            <w:rFonts w:ascii="Times New Roman" w:eastAsia="Times New Roman" w:hAnsi="Times New Roman" w:cs="Times New Roman"/>
            <w:kern w:val="0"/>
            <w:lang w:eastAsia="it-IT"/>
            <w14:ligatures w14:val="none"/>
          </w:rPr>
          <w:t>del Codice</w:t>
        </w:r>
      </w:hyperlink>
      <w:hyperlink r:id="rId7" w:anchor="052" w:tgtFrame="_top" w:history="1">
        <w:r w:rsidR="00C01A64" w:rsidRPr="00EC2DCC">
          <w:rPr>
            <w:rFonts w:ascii="Times New Roman" w:eastAsia="Times New Roman" w:hAnsi="Times New Roman" w:cs="Times New Roman"/>
            <w:kern w:val="0"/>
            <w:lang w:eastAsia="it-IT"/>
            <w14:ligatures w14:val="none"/>
          </w:rPr>
          <w:t xml:space="preserve"> </w:t>
        </w:r>
      </w:hyperlink>
      <w:hyperlink r:id="rId8" w:anchor="052" w:tgtFrame="_top" w:history="1">
        <w:r w:rsidR="00C01A64" w:rsidRPr="00EC2DCC">
          <w:rPr>
            <w:rFonts w:ascii="Times New Roman" w:eastAsia="Times New Roman" w:hAnsi="Times New Roman" w:cs="Times New Roman"/>
            <w:kern w:val="0"/>
            <w:lang w:eastAsia="it-IT"/>
            <w14:ligatures w14:val="none"/>
          </w:rPr>
          <w:t>dei beni culturali e del paesaggio, di cui al decreto legislativo 22 gennaio 2004, n. 42,</w:t>
        </w:r>
      </w:hyperlink>
      <w:r w:rsidR="00C01A64" w:rsidRPr="00C01A64">
        <w:rPr>
          <w:rFonts w:ascii="Times New Roman" w:eastAsia="Times New Roman" w:hAnsi="Times New Roman" w:cs="Times New Roman"/>
          <w:kern w:val="0"/>
          <w:lang w:eastAsia="it-IT"/>
          <w14:ligatures w14:val="none"/>
        </w:rPr>
        <w:t xml:space="preserve"> il Comune, d'intesa con la Regione, sentito il competente soprintendente del Ministero dei beni e delle attività culturali e del turismo, può adottare deliberazioni volte a delimitare, sentite le associazioni di categoria, zone o aree aventi particolare valore archeologico, storico, artistico e paesaggistico</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in</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cui</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è</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vietato</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o</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subordinato</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ad</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autorizzazione</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rilasciata</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ai</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sensi</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dell</w:t>
      </w:r>
      <w:hyperlink r:id="rId9" w:anchor="15" w:tgtFrame="_top" w:history="1">
        <w:r w:rsidR="00C01A64" w:rsidRPr="00EC2DCC">
          <w:rPr>
            <w:rFonts w:ascii="Times New Roman" w:eastAsia="Times New Roman" w:hAnsi="Times New Roman" w:cs="Times New Roman"/>
            <w:kern w:val="0"/>
            <w:lang w:eastAsia="it-IT"/>
            <w14:ligatures w14:val="none"/>
          </w:rPr>
          <w:t>'articolo</w:t>
        </w:r>
      </w:hyperlink>
      <w:hyperlink r:id="rId10" w:anchor="15" w:tgtFrame="_top" w:history="1">
        <w:r w:rsidR="00C01A64" w:rsidRPr="00EC2DCC">
          <w:rPr>
            <w:rFonts w:ascii="Times New Roman" w:eastAsia="Times New Roman" w:hAnsi="Times New Roman" w:cs="Times New Roman"/>
            <w:kern w:val="0"/>
            <w:lang w:eastAsia="it-IT"/>
            <w14:ligatures w14:val="none"/>
          </w:rPr>
          <w:t xml:space="preserve"> </w:t>
        </w:r>
      </w:hyperlink>
      <w:hyperlink r:id="rId11" w:anchor="15" w:tgtFrame="_top" w:history="1">
        <w:r w:rsidR="00C01A64" w:rsidRPr="00EC2DCC">
          <w:rPr>
            <w:rFonts w:ascii="Times New Roman" w:eastAsia="Times New Roman" w:hAnsi="Times New Roman" w:cs="Times New Roman"/>
            <w:kern w:val="0"/>
            <w:lang w:eastAsia="it-IT"/>
            <w14:ligatures w14:val="none"/>
          </w:rPr>
          <w:t>15</w:t>
        </w:r>
      </w:hyperlink>
      <w:hyperlink r:id="rId12" w:anchor="15" w:tgtFrame="_top" w:history="1">
        <w:r w:rsidR="00C01A64" w:rsidRPr="00EC2DCC">
          <w:rPr>
            <w:rFonts w:ascii="Times New Roman" w:eastAsia="Times New Roman" w:hAnsi="Times New Roman" w:cs="Times New Roman"/>
            <w:kern w:val="0"/>
            <w:lang w:eastAsia="it-IT"/>
            <w14:ligatures w14:val="none"/>
          </w:rPr>
          <w:t xml:space="preserve"> </w:t>
        </w:r>
      </w:hyperlink>
      <w:hyperlink r:id="rId13" w:anchor="15" w:tgtFrame="_top" w:history="1">
        <w:r w:rsidR="00C01A64" w:rsidRPr="00EC2DCC">
          <w:rPr>
            <w:rFonts w:ascii="Times New Roman" w:eastAsia="Times New Roman" w:hAnsi="Times New Roman" w:cs="Times New Roman"/>
            <w:kern w:val="0"/>
            <w:lang w:eastAsia="it-IT"/>
            <w14:ligatures w14:val="none"/>
          </w:rPr>
          <w:t>del</w:t>
        </w:r>
      </w:hyperlink>
      <w:r w:rsidR="00C01A64" w:rsidRPr="00C01A64">
        <w:rPr>
          <w:rFonts w:ascii="Times New Roman" w:eastAsia="Times New Roman" w:hAnsi="Times New Roman" w:cs="Times New Roman"/>
          <w:kern w:val="0"/>
          <w:lang w:eastAsia="it-IT"/>
          <w14:ligatures w14:val="none"/>
        </w:rPr>
        <w:t xml:space="preserve"> </w:t>
      </w:r>
      <w:hyperlink r:id="rId14" w:anchor="15" w:tgtFrame="_top" w:history="1">
        <w:r w:rsidR="00C01A64" w:rsidRPr="00EC2DCC">
          <w:rPr>
            <w:rFonts w:ascii="Times New Roman" w:eastAsia="Times New Roman" w:hAnsi="Times New Roman" w:cs="Times New Roman"/>
            <w:kern w:val="0"/>
            <w:lang w:eastAsia="it-IT"/>
            <w14:ligatures w14:val="none"/>
          </w:rPr>
          <w:t>decreto</w:t>
        </w:r>
      </w:hyperlink>
      <w:hyperlink r:id="rId15" w:anchor="15" w:tgtFrame="_top" w:history="1">
        <w:r w:rsidR="00C01A64" w:rsidRPr="00EC2DCC">
          <w:rPr>
            <w:rFonts w:ascii="Times New Roman" w:eastAsia="Times New Roman" w:hAnsi="Times New Roman" w:cs="Times New Roman"/>
            <w:kern w:val="0"/>
            <w:lang w:eastAsia="it-IT"/>
            <w14:ligatures w14:val="none"/>
          </w:rPr>
          <w:t xml:space="preserve"> </w:t>
        </w:r>
      </w:hyperlink>
      <w:hyperlink r:id="rId16" w:anchor="15" w:tgtFrame="_top" w:history="1">
        <w:r w:rsidR="00C01A64" w:rsidRPr="00EC2DCC">
          <w:rPr>
            <w:rFonts w:ascii="Times New Roman" w:eastAsia="Times New Roman" w:hAnsi="Times New Roman" w:cs="Times New Roman"/>
            <w:kern w:val="0"/>
            <w:lang w:eastAsia="it-IT"/>
            <w14:ligatures w14:val="none"/>
          </w:rPr>
          <w:t>legislativo</w:t>
        </w:r>
      </w:hyperlink>
      <w:hyperlink r:id="rId17" w:anchor="15" w:tgtFrame="_top" w:history="1">
        <w:r w:rsidR="00C01A64" w:rsidRPr="00EC2DCC">
          <w:rPr>
            <w:rFonts w:ascii="Times New Roman" w:eastAsia="Times New Roman" w:hAnsi="Times New Roman" w:cs="Times New Roman"/>
            <w:kern w:val="0"/>
            <w:lang w:eastAsia="it-IT"/>
            <w14:ligatures w14:val="none"/>
          </w:rPr>
          <w:t xml:space="preserve"> </w:t>
        </w:r>
      </w:hyperlink>
      <w:hyperlink r:id="rId18" w:anchor="15" w:tgtFrame="_top" w:history="1">
        <w:r w:rsidR="00C01A64" w:rsidRPr="00EC2DCC">
          <w:rPr>
            <w:rFonts w:ascii="Times New Roman" w:eastAsia="Times New Roman" w:hAnsi="Times New Roman" w:cs="Times New Roman"/>
            <w:kern w:val="0"/>
            <w:lang w:eastAsia="it-IT"/>
            <w14:ligatures w14:val="none"/>
          </w:rPr>
          <w:t>26</w:t>
        </w:r>
      </w:hyperlink>
      <w:hyperlink r:id="rId19" w:anchor="15" w:tgtFrame="_top" w:history="1">
        <w:r w:rsidR="00C01A64" w:rsidRPr="00EC2DCC">
          <w:rPr>
            <w:rFonts w:ascii="Times New Roman" w:eastAsia="Times New Roman" w:hAnsi="Times New Roman" w:cs="Times New Roman"/>
            <w:kern w:val="0"/>
            <w:lang w:eastAsia="it-IT"/>
            <w14:ligatures w14:val="none"/>
          </w:rPr>
          <w:t xml:space="preserve"> </w:t>
        </w:r>
      </w:hyperlink>
      <w:hyperlink r:id="rId20" w:anchor="15" w:tgtFrame="_top" w:history="1">
        <w:r w:rsidR="00C01A64" w:rsidRPr="00EC2DCC">
          <w:rPr>
            <w:rFonts w:ascii="Times New Roman" w:eastAsia="Times New Roman" w:hAnsi="Times New Roman" w:cs="Times New Roman"/>
            <w:kern w:val="0"/>
            <w:lang w:eastAsia="it-IT"/>
            <w14:ligatures w14:val="none"/>
          </w:rPr>
          <w:t>marzo</w:t>
        </w:r>
      </w:hyperlink>
      <w:hyperlink r:id="rId21" w:anchor="15" w:tgtFrame="_top" w:history="1">
        <w:r w:rsidR="00C01A64" w:rsidRPr="00EC2DCC">
          <w:rPr>
            <w:rFonts w:ascii="Times New Roman" w:eastAsia="Times New Roman" w:hAnsi="Times New Roman" w:cs="Times New Roman"/>
            <w:kern w:val="0"/>
            <w:lang w:eastAsia="it-IT"/>
            <w14:ligatures w14:val="none"/>
          </w:rPr>
          <w:t xml:space="preserve"> </w:t>
        </w:r>
      </w:hyperlink>
      <w:hyperlink r:id="rId22" w:anchor="15" w:tgtFrame="_top" w:history="1">
        <w:r w:rsidR="00C01A64" w:rsidRPr="00EC2DCC">
          <w:rPr>
            <w:rFonts w:ascii="Times New Roman" w:eastAsia="Times New Roman" w:hAnsi="Times New Roman" w:cs="Times New Roman"/>
            <w:kern w:val="0"/>
            <w:lang w:eastAsia="it-IT"/>
            <w14:ligatures w14:val="none"/>
          </w:rPr>
          <w:t>2010,</w:t>
        </w:r>
      </w:hyperlink>
      <w:hyperlink r:id="rId23" w:anchor="15" w:tgtFrame="_top" w:history="1">
        <w:r w:rsidR="00C01A64" w:rsidRPr="00EC2DCC">
          <w:rPr>
            <w:rFonts w:ascii="Times New Roman" w:eastAsia="Times New Roman" w:hAnsi="Times New Roman" w:cs="Times New Roman"/>
            <w:kern w:val="0"/>
            <w:lang w:eastAsia="it-IT"/>
            <w14:ligatures w14:val="none"/>
          </w:rPr>
          <w:t xml:space="preserve"> </w:t>
        </w:r>
      </w:hyperlink>
      <w:hyperlink r:id="rId24" w:anchor="15" w:tgtFrame="_top" w:history="1">
        <w:r w:rsidR="00C01A64" w:rsidRPr="00EC2DCC">
          <w:rPr>
            <w:rFonts w:ascii="Times New Roman" w:eastAsia="Times New Roman" w:hAnsi="Times New Roman" w:cs="Times New Roman"/>
            <w:kern w:val="0"/>
            <w:lang w:eastAsia="it-IT"/>
            <w14:ligatures w14:val="none"/>
          </w:rPr>
          <w:t>n.</w:t>
        </w:r>
      </w:hyperlink>
      <w:hyperlink r:id="rId25" w:anchor="15" w:tgtFrame="_top" w:history="1">
        <w:r w:rsidR="00C01A64" w:rsidRPr="00EC2DCC">
          <w:rPr>
            <w:rFonts w:ascii="Times New Roman" w:eastAsia="Times New Roman" w:hAnsi="Times New Roman" w:cs="Times New Roman"/>
            <w:kern w:val="0"/>
            <w:lang w:eastAsia="it-IT"/>
            <w14:ligatures w14:val="none"/>
          </w:rPr>
          <w:t xml:space="preserve"> </w:t>
        </w:r>
      </w:hyperlink>
      <w:hyperlink r:id="rId26" w:anchor="15" w:tgtFrame="_top" w:history="1">
        <w:r w:rsidR="00C01A64" w:rsidRPr="00EC2DCC">
          <w:rPr>
            <w:rFonts w:ascii="Times New Roman" w:eastAsia="Times New Roman" w:hAnsi="Times New Roman" w:cs="Times New Roman"/>
            <w:kern w:val="0"/>
            <w:lang w:eastAsia="it-IT"/>
            <w14:ligatures w14:val="none"/>
          </w:rPr>
          <w:t>59,</w:t>
        </w:r>
      </w:hyperlink>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l'esercizio</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di</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una</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o</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più</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attività</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di</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cui</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al</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presente</w:t>
      </w:r>
      <w:r w:rsidR="00C01A64" w:rsidRPr="00EC2DCC">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decreto, individuate con riferimento al tipo o alla categoria merceologica, in quanto non compatibile con le esigenze di tutela e valorizzazione del patrimonio culturale”;</w:t>
      </w:r>
    </w:p>
    <w:p w14:paraId="02C7CE8D" w14:textId="0BDCC112" w:rsidR="00C01A64" w:rsidRPr="00C01A64" w:rsidRDefault="00EC2DCC" w:rsidP="000160BC">
      <w:pPr>
        <w:spacing w:after="100" w:afterAutospacing="1" w:line="276" w:lineRule="auto"/>
        <w:ind w:right="142"/>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la predetta disciplina introduce innovativi e fondamentali strumenti di governo del territorio consentendo</w:t>
      </w:r>
      <w:r w:rsidR="00C01A64" w:rsidRPr="00C01A64">
        <w:rPr>
          <w:rFonts w:ascii="Times New Roman" w:eastAsia="Times New Roman" w:hAnsi="Times New Roman" w:cs="Times New Roman"/>
          <w:spacing w:val="-1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da</w:t>
      </w:r>
      <w:r w:rsidR="00C01A64" w:rsidRPr="00C01A64">
        <w:rPr>
          <w:rFonts w:ascii="Times New Roman" w:eastAsia="Times New Roman" w:hAnsi="Times New Roman" w:cs="Times New Roman"/>
          <w:spacing w:val="-1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un</w:t>
      </w:r>
      <w:r w:rsidR="00C01A64" w:rsidRPr="00C01A64">
        <w:rPr>
          <w:rFonts w:ascii="Times New Roman" w:eastAsia="Times New Roman" w:hAnsi="Times New Roman" w:cs="Times New Roman"/>
          <w:spacing w:val="-1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lato</w:t>
      </w:r>
      <w:r w:rsidR="00C01A64" w:rsidRPr="00C01A64">
        <w:rPr>
          <w:rFonts w:ascii="Times New Roman" w:eastAsia="Times New Roman" w:hAnsi="Times New Roman" w:cs="Times New Roman"/>
          <w:spacing w:val="-1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di</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sostenere</w:t>
      </w:r>
      <w:r w:rsidR="00C01A64" w:rsidRPr="00C01A64">
        <w:rPr>
          <w:rFonts w:ascii="Times New Roman" w:eastAsia="Times New Roman" w:hAnsi="Times New Roman" w:cs="Times New Roman"/>
          <w:spacing w:val="-1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un’idea</w:t>
      </w:r>
      <w:r w:rsidR="00C01A64" w:rsidRPr="00C01A64">
        <w:rPr>
          <w:rFonts w:ascii="Times New Roman" w:eastAsia="Times New Roman" w:hAnsi="Times New Roman" w:cs="Times New Roman"/>
          <w:spacing w:val="-1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di</w:t>
      </w:r>
      <w:r w:rsidR="00C01A64" w:rsidRPr="00C01A64">
        <w:rPr>
          <w:rFonts w:ascii="Times New Roman" w:eastAsia="Times New Roman" w:hAnsi="Times New Roman" w:cs="Times New Roman"/>
          <w:spacing w:val="-10"/>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città</w:t>
      </w:r>
      <w:r w:rsidR="00C01A64" w:rsidRPr="00C01A64">
        <w:rPr>
          <w:rFonts w:ascii="Times New Roman" w:eastAsia="Times New Roman" w:hAnsi="Times New Roman" w:cs="Times New Roman"/>
          <w:spacing w:val="-10"/>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basata</w:t>
      </w:r>
      <w:r w:rsidR="00C01A64" w:rsidRPr="00C01A64">
        <w:rPr>
          <w:rFonts w:ascii="Times New Roman" w:eastAsia="Times New Roman" w:hAnsi="Times New Roman" w:cs="Times New Roman"/>
          <w:spacing w:val="-1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su</w:t>
      </w:r>
      <w:r w:rsidR="00C01A64" w:rsidRPr="00C01A64">
        <w:rPr>
          <w:rFonts w:ascii="Times New Roman" w:eastAsia="Times New Roman" w:hAnsi="Times New Roman" w:cs="Times New Roman"/>
          <w:spacing w:val="-10"/>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presupposti</w:t>
      </w:r>
      <w:r w:rsidR="00C01A64" w:rsidRPr="00C01A64">
        <w:rPr>
          <w:rFonts w:ascii="Times New Roman" w:eastAsia="Times New Roman" w:hAnsi="Times New Roman" w:cs="Times New Roman"/>
          <w:spacing w:val="-10"/>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di</w:t>
      </w:r>
      <w:r w:rsidR="00C01A64" w:rsidRPr="00C01A64">
        <w:rPr>
          <w:rFonts w:ascii="Times New Roman" w:eastAsia="Times New Roman" w:hAnsi="Times New Roman" w:cs="Times New Roman"/>
          <w:spacing w:val="-10"/>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vivibilità,</w:t>
      </w:r>
      <w:r w:rsidR="00C01A64" w:rsidRPr="00C01A64">
        <w:rPr>
          <w:rFonts w:ascii="Times New Roman" w:eastAsia="Times New Roman" w:hAnsi="Times New Roman" w:cs="Times New Roman"/>
          <w:spacing w:val="-1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sostenibilità e</w:t>
      </w:r>
      <w:r w:rsidR="00C01A64" w:rsidRPr="00C01A64">
        <w:rPr>
          <w:rFonts w:ascii="Times New Roman" w:eastAsia="Times New Roman" w:hAnsi="Times New Roman" w:cs="Times New Roman"/>
          <w:spacing w:val="-1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sviluppo</w:t>
      </w:r>
      <w:r w:rsidR="00C01A64" w:rsidRPr="00C01A64">
        <w:rPr>
          <w:rFonts w:ascii="Times New Roman" w:eastAsia="Times New Roman" w:hAnsi="Times New Roman" w:cs="Times New Roman"/>
          <w:spacing w:val="-10"/>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della</w:t>
      </w:r>
      <w:r w:rsidR="00C01A64" w:rsidRPr="00C01A64">
        <w:rPr>
          <w:rFonts w:ascii="Times New Roman" w:eastAsia="Times New Roman" w:hAnsi="Times New Roman" w:cs="Times New Roman"/>
          <w:spacing w:val="-1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vocazione</w:t>
      </w:r>
      <w:r w:rsidR="00C01A64" w:rsidRPr="00C01A64">
        <w:rPr>
          <w:rFonts w:ascii="Times New Roman" w:eastAsia="Times New Roman" w:hAnsi="Times New Roman" w:cs="Times New Roman"/>
          <w:spacing w:val="-1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turistica</w:t>
      </w:r>
      <w:r w:rsidR="00C01A64" w:rsidRPr="00C01A64">
        <w:rPr>
          <w:rFonts w:ascii="Times New Roman" w:eastAsia="Times New Roman" w:hAnsi="Times New Roman" w:cs="Times New Roman"/>
          <w:spacing w:val="-1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e</w:t>
      </w:r>
      <w:r w:rsidR="00C01A64" w:rsidRPr="00C01A64">
        <w:rPr>
          <w:rFonts w:ascii="Times New Roman" w:eastAsia="Times New Roman" w:hAnsi="Times New Roman" w:cs="Times New Roman"/>
          <w:spacing w:val="-1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dall’altro</w:t>
      </w:r>
      <w:r w:rsidR="00C01A64" w:rsidRPr="00C01A64">
        <w:rPr>
          <w:rFonts w:ascii="Times New Roman" w:eastAsia="Times New Roman" w:hAnsi="Times New Roman" w:cs="Times New Roman"/>
          <w:spacing w:val="-10"/>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di</w:t>
      </w:r>
      <w:r w:rsidR="00C01A64" w:rsidRPr="00C01A64">
        <w:rPr>
          <w:rFonts w:ascii="Times New Roman" w:eastAsia="Times New Roman" w:hAnsi="Times New Roman" w:cs="Times New Roman"/>
          <w:spacing w:val="-10"/>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coniugare</w:t>
      </w:r>
      <w:r w:rsidR="00C01A64" w:rsidRPr="00C01A64">
        <w:rPr>
          <w:rFonts w:ascii="Times New Roman" w:eastAsia="Times New Roman" w:hAnsi="Times New Roman" w:cs="Times New Roman"/>
          <w:spacing w:val="-1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i</w:t>
      </w:r>
      <w:r w:rsidR="00C01A64" w:rsidRPr="00C01A64">
        <w:rPr>
          <w:rFonts w:ascii="Times New Roman" w:eastAsia="Times New Roman" w:hAnsi="Times New Roman" w:cs="Times New Roman"/>
          <w:spacing w:val="-10"/>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principali</w:t>
      </w:r>
      <w:r w:rsidR="00C01A64" w:rsidRPr="00C01A64">
        <w:rPr>
          <w:rFonts w:ascii="Times New Roman" w:eastAsia="Times New Roman" w:hAnsi="Times New Roman" w:cs="Times New Roman"/>
          <w:spacing w:val="-10"/>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strumenti</w:t>
      </w:r>
      <w:r w:rsidR="00C01A64" w:rsidRPr="00C01A64">
        <w:rPr>
          <w:rFonts w:ascii="Times New Roman" w:eastAsia="Times New Roman" w:hAnsi="Times New Roman" w:cs="Times New Roman"/>
          <w:spacing w:val="-10"/>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di</w:t>
      </w:r>
      <w:r w:rsidR="00C01A64" w:rsidRPr="00C01A64">
        <w:rPr>
          <w:rFonts w:ascii="Times New Roman" w:eastAsia="Times New Roman" w:hAnsi="Times New Roman" w:cs="Times New Roman"/>
          <w:spacing w:val="-10"/>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intervento</w:t>
      </w:r>
      <w:r w:rsidR="00C01A64" w:rsidRPr="00C01A64">
        <w:rPr>
          <w:rFonts w:ascii="Times New Roman" w:eastAsia="Times New Roman" w:hAnsi="Times New Roman" w:cs="Times New Roman"/>
          <w:spacing w:val="-10"/>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nel campo della programmazione commerciale, il cui fondamento si concretizza sui due versanti del divieto da una parte e dell’incentivazione dall’altra;</w:t>
      </w:r>
    </w:p>
    <w:p w14:paraId="27FCBCF4" w14:textId="4C8B53DB" w:rsidR="00C01A64" w:rsidRPr="00EC2DCC" w:rsidRDefault="00EC2DCC" w:rsidP="00EC2DCC">
      <w:pPr>
        <w:spacing w:line="276" w:lineRule="auto"/>
        <w:jc w:val="both"/>
        <w:rPr>
          <w:rFonts w:ascii="Times New Roman" w:eastAsia="Times New Roman" w:hAnsi="Times New Roman"/>
          <w:i/>
          <w:highlight w:val="yellow"/>
        </w:rPr>
      </w:pPr>
      <w:r>
        <w:rPr>
          <w:rFonts w:ascii="Times New Roman" w:eastAsia="Times New Roman" w:hAnsi="Times New Roman" w:cs="Times New Roman"/>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il</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Testo</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Unico</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in</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materia</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di</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commercio,</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approvato</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con</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L.R.</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n.1</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del</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02/01/2007,</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disciplina</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spacing w:val="-2"/>
          <w:kern w:val="0"/>
          <w:lang w:eastAsia="it-IT"/>
          <w14:ligatures w14:val="none"/>
        </w:rPr>
        <w:t>l’intera</w:t>
      </w:r>
      <w:r w:rsidRPr="00EC2DCC">
        <w:rPr>
          <w:rFonts w:ascii="Times New Roman" w:eastAsia="Times New Roman" w:hAnsi="Times New Roman" w:cs="Times New Roman"/>
          <w:spacing w:val="-2"/>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materia</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relativa</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al</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commercio</w:t>
      </w:r>
      <w:r>
        <w:rPr>
          <w:rFonts w:ascii="Times New Roman" w:eastAsia="Times New Roman" w:hAnsi="Times New Roman" w:cs="Times New Roman"/>
          <w:kern w:val="0"/>
          <w:lang w:eastAsia="it-IT"/>
          <w14:ligatures w14:val="none"/>
        </w:rPr>
        <w:t>;</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in</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particolare</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l’articolo</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26</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quater</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della</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L.R.</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n.</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1/2007,</w:t>
      </w:r>
      <w:r w:rsidR="00C01A64"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introdotto</w:t>
      </w:r>
      <w:r w:rsidR="00C01A64" w:rsidRPr="00EC2DCC">
        <w:rPr>
          <w:rFonts w:ascii="Times New Roman" w:eastAsia="Times New Roman" w:hAnsi="Times New Roman" w:cs="Times New Roman"/>
          <w:spacing w:val="-6"/>
          <w:kern w:val="0"/>
          <w:lang w:eastAsia="it-IT"/>
          <w14:ligatures w14:val="none"/>
        </w:rPr>
        <w:t xml:space="preserve"> con</w:t>
      </w:r>
      <w:r w:rsidRPr="00EC2DCC">
        <w:rPr>
          <w:rFonts w:ascii="Times New Roman" w:eastAsia="Times New Roman" w:hAnsi="Times New Roman" w:cs="Times New Roman"/>
          <w:spacing w:val="-6"/>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lastRenderedPageBreak/>
        <w:t>L.R. n. 7 del 03/05/2024, prevede, in attuazione dell’articolo 31, comma 2, del decreto legge n. 201/2011, come modificato dall’art. 12, comma 3, della legge n. 214/2023, che, al fine di tutelare interessi</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di</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particolare</w:t>
      </w:r>
      <w:r w:rsidR="00C01A64" w:rsidRPr="00EC2DCC">
        <w:rPr>
          <w:rFonts w:ascii="Times New Roman" w:eastAsia="Times New Roman" w:hAnsi="Times New Roman" w:cs="Times New Roman"/>
          <w:spacing w:val="-10"/>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rilevanza,</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indicati</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nella</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norma</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statale,</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la</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Regione</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stipuli</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con</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i</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Comuni</w:t>
      </w:r>
      <w:r w:rsidR="00C01A64" w:rsidRPr="00EC2DCC">
        <w:rPr>
          <w:rFonts w:ascii="Times New Roman" w:eastAsia="Times New Roman" w:hAnsi="Times New Roman" w:cs="Times New Roman"/>
          <w:spacing w:val="-8"/>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Intese dirette</w:t>
      </w:r>
      <w:r w:rsidR="00C01A64" w:rsidRPr="00EC2DCC">
        <w:rPr>
          <w:rFonts w:ascii="Times New Roman" w:eastAsia="Times New Roman" w:hAnsi="Times New Roman" w:cs="Times New Roman"/>
          <w:spacing w:val="-4"/>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a</w:t>
      </w:r>
      <w:r w:rsidR="00C01A64" w:rsidRPr="00EC2DCC">
        <w:rPr>
          <w:rFonts w:ascii="Times New Roman" w:eastAsia="Times New Roman" w:hAnsi="Times New Roman" w:cs="Times New Roman"/>
          <w:spacing w:val="2"/>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prevedere</w:t>
      </w:r>
      <w:r w:rsidR="00C01A64" w:rsidRPr="00EC2DCC">
        <w:rPr>
          <w:rFonts w:ascii="Times New Roman" w:eastAsia="Times New Roman" w:hAnsi="Times New Roman" w:cs="Times New Roman"/>
          <w:spacing w:val="-2"/>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limitazioni</w:t>
      </w:r>
      <w:r w:rsidR="00C01A64" w:rsidRPr="00EC2DCC">
        <w:rPr>
          <w:rFonts w:ascii="Times New Roman" w:eastAsia="Times New Roman" w:hAnsi="Times New Roman" w:cs="Times New Roman"/>
          <w:spacing w:val="2"/>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all’insediamento di</w:t>
      </w:r>
      <w:r w:rsidR="00C01A64" w:rsidRPr="00EC2DCC">
        <w:rPr>
          <w:rFonts w:ascii="Times New Roman" w:eastAsia="Times New Roman" w:hAnsi="Times New Roman" w:cs="Times New Roman"/>
          <w:spacing w:val="4"/>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determinate</w:t>
      </w:r>
      <w:r w:rsidR="00C01A64" w:rsidRPr="00EC2DCC">
        <w:rPr>
          <w:rFonts w:ascii="Times New Roman" w:eastAsia="Times New Roman" w:hAnsi="Times New Roman" w:cs="Times New Roman"/>
          <w:spacing w:val="4"/>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attività commerciali in</w:t>
      </w:r>
      <w:r w:rsidR="00C01A64" w:rsidRPr="00EC2DCC">
        <w:rPr>
          <w:rFonts w:ascii="Times New Roman" w:eastAsia="Times New Roman" w:hAnsi="Times New Roman" w:cs="Times New Roman"/>
          <w:spacing w:val="2"/>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talune</w:t>
      </w:r>
      <w:r w:rsidR="00C01A64" w:rsidRPr="00EC2DCC">
        <w:rPr>
          <w:rFonts w:ascii="Times New Roman" w:eastAsia="Times New Roman" w:hAnsi="Times New Roman" w:cs="Times New Roman"/>
          <w:spacing w:val="2"/>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 xml:space="preserve">aree </w:t>
      </w:r>
      <w:r w:rsidR="00C01A64" w:rsidRPr="00EC2DCC">
        <w:rPr>
          <w:rFonts w:ascii="Times New Roman" w:eastAsia="Times New Roman" w:hAnsi="Times New Roman" w:cs="Times New Roman"/>
          <w:spacing w:val="-10"/>
          <w:kern w:val="0"/>
          <w:lang w:eastAsia="it-IT"/>
          <w14:ligatures w14:val="none"/>
        </w:rPr>
        <w:t>o</w:t>
      </w:r>
      <w:r w:rsidRPr="00EC2DCC">
        <w:rPr>
          <w:rFonts w:ascii="Times New Roman" w:eastAsia="Times New Roman" w:hAnsi="Times New Roman" w:cs="Times New Roman"/>
          <w:spacing w:val="-10"/>
          <w:kern w:val="0"/>
          <w:lang w:eastAsia="it-IT"/>
          <w14:ligatures w14:val="none"/>
        </w:rPr>
        <w:t xml:space="preserve"> </w:t>
      </w:r>
      <w:r w:rsidR="00C01A64" w:rsidRPr="00EC2DCC">
        <w:rPr>
          <w:rFonts w:ascii="Times New Roman" w:eastAsia="Times New Roman" w:hAnsi="Times New Roman" w:cs="Times New Roman"/>
          <w:kern w:val="0"/>
          <w:lang w:eastAsia="it-IT"/>
          <w14:ligatures w14:val="none"/>
        </w:rPr>
        <w:t>ad adottare misure di tutela e valorizzazione di talune tipologie di esercizi di vicinato e di botteghe artigiane tipizzati sotto il profilo storico-culturale o commerciale, d’intesa con le Associazioni di categoria dei settori interessati maggiormente rappresentative a livello regionale, e sentite le Prefetture o la Soprintendenza Archeologia, Belle Arti e Paesaggio, qualora sussistano aspetti di rispettiva competenza</w:t>
      </w:r>
      <w:r>
        <w:rPr>
          <w:rFonts w:ascii="Times New Roman" w:eastAsia="Times New Roman" w:hAnsi="Times New Roman" w:cs="Times New Roman"/>
          <w:kern w:val="0"/>
          <w:lang w:eastAsia="it-IT"/>
          <w14:ligatures w14:val="none"/>
        </w:rPr>
        <w:t xml:space="preserve">. </w:t>
      </w:r>
      <w:r w:rsidRPr="00FC3C0F">
        <w:rPr>
          <w:rFonts w:ascii="Times New Roman" w:eastAsia="Times New Roman" w:hAnsi="Times New Roman"/>
        </w:rPr>
        <w:t>L’art. 144 bis della L.R. n. 1/2007, introdotto con L.R. n. 7 del 03</w:t>
      </w:r>
      <w:r w:rsidR="00D52588" w:rsidRPr="00FC3C0F">
        <w:rPr>
          <w:rFonts w:ascii="Times New Roman" w:eastAsia="Times New Roman" w:hAnsi="Times New Roman"/>
        </w:rPr>
        <w:t>/</w:t>
      </w:r>
      <w:r w:rsidRPr="00FC3C0F">
        <w:rPr>
          <w:rFonts w:ascii="Times New Roman" w:eastAsia="Times New Roman" w:hAnsi="Times New Roman"/>
        </w:rPr>
        <w:t>05</w:t>
      </w:r>
      <w:r w:rsidR="00D52588" w:rsidRPr="00FC3C0F">
        <w:rPr>
          <w:rFonts w:ascii="Times New Roman" w:eastAsia="Times New Roman" w:hAnsi="Times New Roman"/>
        </w:rPr>
        <w:t>/</w:t>
      </w:r>
      <w:r w:rsidRPr="00FC3C0F">
        <w:rPr>
          <w:rFonts w:ascii="Times New Roman" w:eastAsia="Times New Roman" w:hAnsi="Times New Roman"/>
        </w:rPr>
        <w:t>2024, stabilisce le sanzioni amministrative per la violazione delle disposizioni contenute nelle Intese di cui all’articolo 26 quater e di cui all’articolo 1, comma 4, del D. Lgs. n. 222/2016</w:t>
      </w:r>
      <w:r w:rsidR="00C01A64" w:rsidRPr="00EC2DCC">
        <w:rPr>
          <w:rFonts w:ascii="Times New Roman" w:eastAsia="Times New Roman" w:hAnsi="Times New Roman" w:cs="Times New Roman"/>
          <w:kern w:val="0"/>
          <w:lang w:eastAsia="it-IT"/>
          <w14:ligatures w14:val="none"/>
        </w:rPr>
        <w:t>;</w:t>
      </w:r>
    </w:p>
    <w:p w14:paraId="25E9A04E" w14:textId="3B73999E" w:rsidR="00C01A64" w:rsidRPr="00C01A64" w:rsidRDefault="00C01A64" w:rsidP="00C01A64">
      <w:pPr>
        <w:spacing w:before="6" w:after="100" w:afterAutospacing="1" w:line="276" w:lineRule="auto"/>
        <w:ind w:right="249"/>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 xml:space="preserve">-la Deliberazione del Consiglio Regionale n. 31/2012 ha approvato </w:t>
      </w:r>
      <w:r w:rsidR="00CD2C58" w:rsidRPr="00FC3C0F">
        <w:rPr>
          <w:rFonts w:ascii="Times New Roman" w:eastAsia="Times New Roman" w:hAnsi="Times New Roman" w:cs="Times New Roman"/>
          <w:kern w:val="0"/>
          <w:lang w:eastAsia="it-IT"/>
          <w14:ligatures w14:val="none"/>
        </w:rPr>
        <w:t>gli</w:t>
      </w:r>
      <w:r w:rsidR="00CD2C58">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indirizzi e criteri di programmazione commerciale ed urbanistica del commercio al dettaglio in sede fissa dando attuazione a quanto previsto all’art 3 della richiamata L.R. n.1/2007;</w:t>
      </w:r>
    </w:p>
    <w:p w14:paraId="0EB784A4" w14:textId="366EC337" w:rsidR="00C01A64" w:rsidRPr="00C01A64" w:rsidRDefault="00CD2C58" w:rsidP="00CD2C58">
      <w:pPr>
        <w:spacing w:before="100" w:beforeAutospacing="1" w:after="100" w:afterAutospacing="1" w:line="276" w:lineRule="auto"/>
        <w:ind w:right="249"/>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 xml:space="preserve">la Deliberazione del Consiglio Regionale n. 10/2020 ha approvato </w:t>
      </w:r>
      <w:r w:rsidR="00D52588">
        <w:rPr>
          <w:rFonts w:ascii="Times New Roman" w:eastAsia="Times New Roman" w:hAnsi="Times New Roman" w:cs="Times New Roman"/>
          <w:kern w:val="0"/>
          <w:lang w:eastAsia="it-IT"/>
          <w14:ligatures w14:val="none"/>
        </w:rPr>
        <w:t>gli</w:t>
      </w:r>
      <w:r w:rsidR="00C01A64" w:rsidRPr="00C01A64">
        <w:rPr>
          <w:rFonts w:ascii="Times New Roman" w:eastAsia="Times New Roman" w:hAnsi="Times New Roman" w:cs="Times New Roman"/>
          <w:kern w:val="0"/>
          <w:lang w:eastAsia="it-IT"/>
          <w14:ligatures w14:val="none"/>
        </w:rPr>
        <w:t xml:space="preserve"> indirizzi e criteri di programmazione commerciale e urbanistica in materia di somministrazione di alimenti e bevande, in attuazione della richiamata L.R. n.1/2007;</w:t>
      </w:r>
    </w:p>
    <w:p w14:paraId="316832D0" w14:textId="02556B97" w:rsidR="00C01A64" w:rsidRPr="00C01A64" w:rsidRDefault="00CD2C58" w:rsidP="00CD2C58">
      <w:pPr>
        <w:spacing w:before="100" w:beforeAutospacing="1" w:after="100" w:afterAutospacing="1" w:line="276" w:lineRule="auto"/>
        <w:ind w:right="142"/>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la</w:t>
      </w:r>
      <w:r w:rsidR="00C01A64" w:rsidRPr="00C01A64">
        <w:rPr>
          <w:rFonts w:ascii="Times New Roman" w:eastAsia="Times New Roman" w:hAnsi="Times New Roman" w:cs="Times New Roman"/>
          <w:spacing w:val="-4"/>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Regione</w:t>
      </w:r>
      <w:r w:rsidR="00C01A64" w:rsidRPr="00C01A64">
        <w:rPr>
          <w:rFonts w:ascii="Times New Roman" w:eastAsia="Times New Roman" w:hAnsi="Times New Roman" w:cs="Times New Roman"/>
          <w:spacing w:val="-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Liguria</w:t>
      </w:r>
      <w:r w:rsidR="00C01A64" w:rsidRPr="00C01A64">
        <w:rPr>
          <w:rFonts w:ascii="Times New Roman" w:eastAsia="Times New Roman" w:hAnsi="Times New Roman" w:cs="Times New Roman"/>
          <w:spacing w:val="-4"/>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e</w:t>
      </w:r>
      <w:r w:rsidR="00C01A64" w:rsidRPr="00C01A64">
        <w:rPr>
          <w:rFonts w:ascii="Times New Roman" w:eastAsia="Times New Roman" w:hAnsi="Times New Roman" w:cs="Times New Roman"/>
          <w:spacing w:val="-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il</w:t>
      </w:r>
      <w:r w:rsidR="00C01A64" w:rsidRPr="00C01A64">
        <w:rPr>
          <w:rFonts w:ascii="Times New Roman" w:eastAsia="Times New Roman" w:hAnsi="Times New Roman" w:cs="Times New Roman"/>
          <w:spacing w:val="-4"/>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Comune</w:t>
      </w:r>
      <w:r w:rsidR="00C01A64" w:rsidRPr="00C01A64">
        <w:rPr>
          <w:rFonts w:ascii="Times New Roman" w:eastAsia="Times New Roman" w:hAnsi="Times New Roman" w:cs="Times New Roman"/>
          <w:spacing w:val="-4"/>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di</w:t>
      </w:r>
      <w:r w:rsidR="00C01A64" w:rsidRPr="00C01A64">
        <w:rPr>
          <w:rFonts w:ascii="Times New Roman" w:eastAsia="Times New Roman" w:hAnsi="Times New Roman" w:cs="Times New Roman"/>
          <w:spacing w:val="-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Laigueglia</w:t>
      </w:r>
      <w:r w:rsidR="00C01A64" w:rsidRPr="00C01A64">
        <w:rPr>
          <w:rFonts w:ascii="Times New Roman" w:eastAsia="Times New Roman" w:hAnsi="Times New Roman" w:cs="Times New Roman"/>
          <w:spacing w:val="-4"/>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intendono</w:t>
      </w:r>
      <w:r w:rsidR="00C01A64" w:rsidRPr="00C01A64">
        <w:rPr>
          <w:rFonts w:ascii="Times New Roman" w:eastAsia="Times New Roman" w:hAnsi="Times New Roman" w:cs="Times New Roman"/>
          <w:spacing w:val="-4"/>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promuovere</w:t>
      </w:r>
      <w:r w:rsidR="00C01A64" w:rsidRPr="00C01A64">
        <w:rPr>
          <w:rFonts w:ascii="Times New Roman" w:eastAsia="Times New Roman" w:hAnsi="Times New Roman" w:cs="Times New Roman"/>
          <w:spacing w:val="-4"/>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l’obiettivo</w:t>
      </w:r>
      <w:r w:rsidR="00C01A64" w:rsidRPr="00C01A64">
        <w:rPr>
          <w:rFonts w:ascii="Times New Roman" w:eastAsia="Times New Roman" w:hAnsi="Times New Roman" w:cs="Times New Roman"/>
          <w:spacing w:val="-4"/>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del</w:t>
      </w:r>
      <w:r w:rsidR="00C01A64" w:rsidRPr="00C01A64">
        <w:rPr>
          <w:rFonts w:ascii="Times New Roman" w:eastAsia="Times New Roman" w:hAnsi="Times New Roman" w:cs="Times New Roman"/>
          <w:spacing w:val="-4"/>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miglioramento della qualità della vita nei centri storici/storico commerciali e nelle aree urbane, con particolare attenzione alle piccole imprese commerciali;</w:t>
      </w:r>
    </w:p>
    <w:p w14:paraId="057227FD" w14:textId="398E6B31" w:rsidR="00C01A64" w:rsidRPr="00C01A64" w:rsidRDefault="00CD2C58" w:rsidP="00CD2C58">
      <w:pPr>
        <w:spacing w:before="100" w:beforeAutospacing="1" w:after="100" w:afterAutospacing="1" w:line="276" w:lineRule="auto"/>
        <w:ind w:right="244"/>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t>-</w:t>
      </w:r>
      <w:r w:rsidR="00C01A64" w:rsidRPr="00C01A64">
        <w:rPr>
          <w:rFonts w:ascii="Times New Roman" w:eastAsia="Times New Roman" w:hAnsi="Times New Roman" w:cs="Times New Roman"/>
          <w:kern w:val="0"/>
          <w:lang w:eastAsia="it-IT"/>
          <w14:ligatures w14:val="none"/>
        </w:rPr>
        <w:t xml:space="preserve">l’area del Centro Storico di Laigueglia ospita un </w:t>
      </w:r>
      <w:r w:rsidR="00C01A64" w:rsidRPr="00C01A64">
        <w:rPr>
          <w:rFonts w:ascii="Times New Roman" w:eastAsia="Times New Roman" w:hAnsi="Times New Roman" w:cs="Times New Roman"/>
          <w:i/>
          <w:iCs/>
          <w:kern w:val="0"/>
          <w:lang w:eastAsia="it-IT"/>
          <w14:ligatures w14:val="none"/>
        </w:rPr>
        <w:t xml:space="preserve">unicum </w:t>
      </w:r>
      <w:r w:rsidR="00C01A64" w:rsidRPr="00C01A64">
        <w:rPr>
          <w:rFonts w:ascii="Times New Roman" w:eastAsia="Times New Roman" w:hAnsi="Times New Roman" w:cs="Times New Roman"/>
          <w:kern w:val="0"/>
          <w:lang w:eastAsia="it-IT"/>
          <w14:ligatures w14:val="none"/>
        </w:rPr>
        <w:t>commerciale da salvaguardare e da valorizzare, riconosciuto a livello nazionale, con l’adesione dall’anno</w:t>
      </w:r>
      <w:r w:rsidR="009B7D2F">
        <w:rPr>
          <w:rFonts w:ascii="Times New Roman" w:eastAsia="Times New Roman" w:hAnsi="Times New Roman" w:cs="Times New Roman"/>
          <w:kern w:val="0"/>
          <w:lang w:eastAsia="it-IT"/>
          <w14:ligatures w14:val="none"/>
        </w:rPr>
        <w:t xml:space="preserve"> 2008</w:t>
      </w:r>
      <w:r w:rsidR="00C01A64" w:rsidRPr="00C01A64">
        <w:rPr>
          <w:rFonts w:ascii="Times New Roman" w:eastAsia="Times New Roman" w:hAnsi="Times New Roman" w:cs="Times New Roman"/>
          <w:kern w:val="0"/>
          <w:lang w:eastAsia="it-IT"/>
          <w14:ligatures w14:val="none"/>
        </w:rPr>
        <w:t xml:space="preserve"> all’associazione I Borghi più belli d’Italia;</w:t>
      </w:r>
    </w:p>
    <w:p w14:paraId="0774C0E6" w14:textId="2940A704" w:rsidR="00C01A64" w:rsidRPr="00C01A64" w:rsidRDefault="00CD2C58" w:rsidP="00CD2C58">
      <w:pPr>
        <w:spacing w:before="100" w:beforeAutospacing="1" w:after="100" w:afterAutospacing="1" w:line="276" w:lineRule="auto"/>
        <w:ind w:right="244"/>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considerato che il Comune di Laigueglia intende contrastare il fenomeno della desertificazione commerciale favorendo forme innovative di vendita che garantiscano la sostenibilità economica delle piccole imprese, purché nel rispetto del decoro e dell'identità del borgo;</w:t>
      </w:r>
    </w:p>
    <w:p w14:paraId="2518DC92" w14:textId="261AF4EB" w:rsidR="00C01A64" w:rsidRPr="00C01A64" w:rsidRDefault="00CD2C58" w:rsidP="00CD2C58">
      <w:pPr>
        <w:spacing w:before="100" w:beforeAutospacing="1" w:after="100" w:afterAutospacing="1" w:line="276" w:lineRule="auto"/>
        <w:ind w:right="244"/>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la predetta area necessita di una particolare attenzione e cura per la conservazione dei caratteri salienti che hanno contribuito a tramandare alle future generazioni i valori della tradizione e della memoria intimamente connessi alla realtà socio-culturale del Centro Storico Ligure, anche coinvolgendo vie e piazze di particolare interesse storico monumentale, che connotano l’ambito individuato come un insieme di valori imprescindibili;</w:t>
      </w:r>
    </w:p>
    <w:p w14:paraId="45D29C8A" w14:textId="7332B4C2" w:rsidR="00C01A64" w:rsidRPr="00C01A64" w:rsidRDefault="00CD2C58" w:rsidP="00CD2C58">
      <w:pPr>
        <w:spacing w:before="100" w:beforeAutospacing="1" w:after="100" w:afterAutospacing="1" w:line="276" w:lineRule="auto"/>
        <w:ind w:right="142"/>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t>-</w:t>
      </w:r>
      <w:r w:rsidR="00C01A64" w:rsidRPr="00C01A64">
        <w:rPr>
          <w:rFonts w:ascii="Times New Roman" w:eastAsia="Times New Roman" w:hAnsi="Times New Roman" w:cs="Times New Roman"/>
          <w:kern w:val="0"/>
          <w:lang w:eastAsia="it-IT"/>
          <w14:ligatures w14:val="none"/>
        </w:rPr>
        <w:t>il comma 1–bis dell’art.52 del D. Lgs. 42/2004, oltre a quanto sopra stabilito, fa altresì esplicito riferimento</w:t>
      </w:r>
      <w:r w:rsidR="00C01A64" w:rsidRPr="00C01A64">
        <w:rPr>
          <w:rFonts w:ascii="Times New Roman" w:eastAsia="Times New Roman" w:hAnsi="Times New Roman" w:cs="Times New Roman"/>
          <w:spacing w:val="-16"/>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all’individuazione</w:t>
      </w:r>
      <w:r w:rsidR="00C01A64" w:rsidRPr="00C01A64">
        <w:rPr>
          <w:rFonts w:ascii="Times New Roman" w:eastAsia="Times New Roman" w:hAnsi="Times New Roman" w:cs="Times New Roman"/>
          <w:spacing w:val="-16"/>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dei</w:t>
      </w:r>
      <w:r w:rsidR="00C01A64" w:rsidRPr="00C01A64">
        <w:rPr>
          <w:rFonts w:ascii="Times New Roman" w:eastAsia="Times New Roman" w:hAnsi="Times New Roman" w:cs="Times New Roman"/>
          <w:spacing w:val="-16"/>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locali</w:t>
      </w:r>
      <w:r w:rsidR="00C01A64" w:rsidRPr="00C01A64">
        <w:rPr>
          <w:rFonts w:ascii="Times New Roman" w:eastAsia="Times New Roman" w:hAnsi="Times New Roman" w:cs="Times New Roman"/>
          <w:spacing w:val="-16"/>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nei</w:t>
      </w:r>
      <w:r w:rsidR="00C01A64" w:rsidRPr="00C01A64">
        <w:rPr>
          <w:rFonts w:ascii="Times New Roman" w:eastAsia="Times New Roman" w:hAnsi="Times New Roman" w:cs="Times New Roman"/>
          <w:spacing w:val="-16"/>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quali</w:t>
      </w:r>
      <w:r w:rsidR="00C01A64" w:rsidRPr="00C01A64">
        <w:rPr>
          <w:rFonts w:ascii="Times New Roman" w:eastAsia="Times New Roman" w:hAnsi="Times New Roman" w:cs="Times New Roman"/>
          <w:spacing w:val="-16"/>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si</w:t>
      </w:r>
      <w:r w:rsidR="00C01A64" w:rsidRPr="00C01A64">
        <w:rPr>
          <w:rFonts w:ascii="Times New Roman" w:eastAsia="Times New Roman" w:hAnsi="Times New Roman" w:cs="Times New Roman"/>
          <w:spacing w:val="-16"/>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svolgono</w:t>
      </w:r>
      <w:r w:rsidR="00C01A64" w:rsidRPr="00C01A64">
        <w:rPr>
          <w:rFonts w:ascii="Times New Roman" w:eastAsia="Times New Roman" w:hAnsi="Times New Roman" w:cs="Times New Roman"/>
          <w:spacing w:val="-16"/>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attività</w:t>
      </w:r>
      <w:r w:rsidR="00C01A64" w:rsidRPr="00C01A64">
        <w:rPr>
          <w:rFonts w:ascii="Times New Roman" w:eastAsia="Times New Roman" w:hAnsi="Times New Roman" w:cs="Times New Roman"/>
          <w:spacing w:val="-16"/>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di</w:t>
      </w:r>
      <w:r w:rsidR="00C01A64" w:rsidRPr="00C01A64">
        <w:rPr>
          <w:rFonts w:ascii="Times New Roman" w:eastAsia="Times New Roman" w:hAnsi="Times New Roman" w:cs="Times New Roman"/>
          <w:spacing w:val="-16"/>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artigianato</w:t>
      </w:r>
      <w:r w:rsidR="00C01A64" w:rsidRPr="00C01A64">
        <w:rPr>
          <w:rFonts w:ascii="Times New Roman" w:eastAsia="Times New Roman" w:hAnsi="Times New Roman" w:cs="Times New Roman"/>
          <w:spacing w:val="-16"/>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tradizionale</w:t>
      </w:r>
      <w:r w:rsidR="00C01A64" w:rsidRPr="00C01A64">
        <w:rPr>
          <w:rFonts w:ascii="Times New Roman" w:eastAsia="Times New Roman" w:hAnsi="Times New Roman" w:cs="Times New Roman"/>
          <w:spacing w:val="-14"/>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e</w:t>
      </w:r>
      <w:r w:rsidR="00C01A64" w:rsidRPr="00C01A64">
        <w:rPr>
          <w:rFonts w:ascii="Times New Roman" w:eastAsia="Times New Roman" w:hAnsi="Times New Roman" w:cs="Times New Roman"/>
          <w:spacing w:val="-14"/>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altre attività commerciali tradizionali, riconosciute quali espressione dell’identità culturale collettiva in accordo con le convenzioni UNESCO di cui all’art.7 bis del Codice, al fine di assicurarne apposite forme</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di</w:t>
      </w:r>
      <w:r w:rsidR="00C01A64" w:rsidRPr="00C01A64">
        <w:rPr>
          <w:rFonts w:ascii="Times New Roman" w:eastAsia="Times New Roman" w:hAnsi="Times New Roman" w:cs="Times New Roman"/>
          <w:spacing w:val="-6"/>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promozione</w:t>
      </w:r>
      <w:r w:rsidR="00C01A64" w:rsidRPr="00C01A64">
        <w:rPr>
          <w:rFonts w:ascii="Times New Roman" w:eastAsia="Times New Roman" w:hAnsi="Times New Roman" w:cs="Times New Roman"/>
          <w:spacing w:val="-6"/>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e</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salvaguardia,</w:t>
      </w:r>
      <w:r w:rsidR="00C01A64" w:rsidRPr="00C01A64">
        <w:rPr>
          <w:rFonts w:ascii="Times New Roman" w:eastAsia="Times New Roman" w:hAnsi="Times New Roman" w:cs="Times New Roman"/>
          <w:spacing w:val="-6"/>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nel</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rispetto</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della</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libertà</w:t>
      </w:r>
      <w:r w:rsidR="00C01A64" w:rsidRPr="00C01A64">
        <w:rPr>
          <w:rFonts w:ascii="Times New Roman" w:eastAsia="Times New Roman" w:hAnsi="Times New Roman" w:cs="Times New Roman"/>
          <w:spacing w:val="-6"/>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di</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iniziativa</w:t>
      </w:r>
      <w:r w:rsidR="00C01A64" w:rsidRPr="00C01A64">
        <w:rPr>
          <w:rFonts w:ascii="Times New Roman" w:eastAsia="Times New Roman" w:hAnsi="Times New Roman" w:cs="Times New Roman"/>
          <w:spacing w:val="-6"/>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economica</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di</w:t>
      </w:r>
      <w:r w:rsidR="00C01A64" w:rsidRPr="00C01A64">
        <w:rPr>
          <w:rFonts w:ascii="Times New Roman" w:eastAsia="Times New Roman" w:hAnsi="Times New Roman" w:cs="Times New Roman"/>
          <w:spacing w:val="-4"/>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cui</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all’art.41 della Costituzione;</w:t>
      </w:r>
    </w:p>
    <w:p w14:paraId="22579BA0" w14:textId="35992E1A" w:rsidR="00C01A64" w:rsidRPr="00C01A64" w:rsidRDefault="00CD2C58" w:rsidP="00382E54">
      <w:pPr>
        <w:spacing w:before="57" w:after="100" w:afterAutospacing="1" w:line="240" w:lineRule="auto"/>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lastRenderedPageBreak/>
        <w:t xml:space="preserve">-  </w:t>
      </w:r>
      <w:r w:rsidR="00C01A64" w:rsidRPr="00C01A64">
        <w:rPr>
          <w:rFonts w:ascii="Times New Roman" w:eastAsia="Times New Roman" w:hAnsi="Times New Roman" w:cs="Times New Roman"/>
          <w:kern w:val="0"/>
          <w:lang w:eastAsia="it-IT"/>
          <w14:ligatures w14:val="none"/>
        </w:rPr>
        <w:t>con</w:t>
      </w:r>
      <w:r w:rsidR="00C01A64" w:rsidRP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parere</w:t>
      </w:r>
      <w:r w:rsidR="00C01A64" w:rsidRPr="00DA0585">
        <w:rPr>
          <w:rFonts w:ascii="Times New Roman" w:eastAsia="Times New Roman" w:hAnsi="Times New Roman" w:cs="Times New Roman"/>
          <w:kern w:val="0"/>
          <w:lang w:eastAsia="it-IT"/>
          <w14:ligatures w14:val="none"/>
        </w:rPr>
        <w:t xml:space="preserve"> prot</w:t>
      </w:r>
      <w:r w:rsidR="00DA0585" w:rsidRPr="00DA0585">
        <w:rPr>
          <w:rFonts w:ascii="Times New Roman" w:eastAsia="Times New Roman" w:hAnsi="Times New Roman" w:cs="Times New Roman"/>
          <w:kern w:val="0"/>
          <w:lang w:eastAsia="it-IT"/>
          <w14:ligatures w14:val="none"/>
        </w:rPr>
        <w:t>. n</w:t>
      </w:r>
      <w:r w:rsidR="00DA0585" w:rsidRPr="00FC3C0F">
        <w:rPr>
          <w:rFonts w:ascii="Times New Roman" w:eastAsia="Times New Roman" w:hAnsi="Times New Roman" w:cs="Times New Roman"/>
          <w:kern w:val="0"/>
          <w:lang w:eastAsia="it-IT"/>
          <w14:ligatures w14:val="none"/>
        </w:rPr>
        <w:t>. 9461 del 19/12/2025</w:t>
      </w:r>
      <w:r w:rsidR="00C01A64" w:rsidRPr="00C01A64">
        <w:rPr>
          <w:rFonts w:ascii="Times New Roman" w:eastAsia="Times New Roman" w:hAnsi="Times New Roman" w:cs="Times New Roman"/>
          <w:kern w:val="0"/>
          <w:lang w:eastAsia="it-IT"/>
          <w14:ligatures w14:val="none"/>
        </w:rPr>
        <w:t>,</w:t>
      </w:r>
      <w:r w:rsidRP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pervenuto</w:t>
      </w:r>
      <w:r w:rsidR="00C01A64" w:rsidRP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al</w:t>
      </w:r>
      <w:r w:rsidR="00C01A64" w:rsidRP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Comune</w:t>
      </w:r>
      <w:r w:rsidR="00C01A64" w:rsidRP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di</w:t>
      </w:r>
      <w:r w:rsidR="00C01A64" w:rsidRP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Laigueglia,</w:t>
      </w:r>
      <w:r w:rsidR="00C01A64" w:rsidRP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la</w:t>
      </w:r>
      <w:r w:rsidR="00C01A64" w:rsidRPr="00DA0585">
        <w:rPr>
          <w:rFonts w:ascii="Times New Roman" w:eastAsia="Times New Roman" w:hAnsi="Times New Roman" w:cs="Times New Roman"/>
          <w:kern w:val="0"/>
          <w:lang w:eastAsia="it-IT"/>
          <w14:ligatures w14:val="none"/>
        </w:rPr>
        <w:t xml:space="preserve"> Soprintendenza</w:t>
      </w:r>
      <w:r w:rsidR="00382E54">
        <w:rPr>
          <w:rFonts w:ascii="Times New Roman" w:eastAsia="Times New Roman" w:hAnsi="Times New Roman" w:cs="Times New Roman"/>
          <w:kern w:val="0"/>
          <w:lang w:eastAsia="it-IT"/>
          <w14:ligatures w14:val="none"/>
        </w:rPr>
        <w:t xml:space="preserve"> </w:t>
      </w:r>
      <w:r w:rsidR="008A7626">
        <w:rPr>
          <w:rFonts w:ascii="Times New Roman" w:eastAsia="Times New Roman" w:hAnsi="Times New Roman" w:cs="Times New Roman"/>
          <w:kern w:val="0"/>
          <w:lang w:eastAsia="it-IT"/>
          <w14:ligatures w14:val="none"/>
        </w:rPr>
        <w:t>A</w:t>
      </w:r>
      <w:r w:rsidR="00C01A64" w:rsidRPr="00C01A64">
        <w:rPr>
          <w:rFonts w:ascii="Times New Roman" w:eastAsia="Times New Roman" w:hAnsi="Times New Roman" w:cs="Times New Roman"/>
          <w:kern w:val="0"/>
          <w:lang w:eastAsia="it-IT"/>
          <w14:ligatures w14:val="none"/>
        </w:rPr>
        <w:t xml:space="preserve">rcheologia Belle Arti e Paesaggio </w:t>
      </w:r>
      <w:r w:rsidR="00C01A64" w:rsidRPr="00FC3C0F">
        <w:rPr>
          <w:rFonts w:ascii="Times New Roman" w:eastAsia="Times New Roman" w:hAnsi="Times New Roman" w:cs="Times New Roman"/>
          <w:kern w:val="0"/>
          <w:lang w:eastAsia="it-IT"/>
          <w14:ligatures w14:val="none"/>
        </w:rPr>
        <w:t xml:space="preserve">per </w:t>
      </w:r>
      <w:r w:rsidR="00FC3C0F" w:rsidRPr="00FC3C0F">
        <w:rPr>
          <w:rFonts w:ascii="Times New Roman" w:eastAsia="Times New Roman" w:hAnsi="Times New Roman" w:cs="Times New Roman"/>
          <w:kern w:val="0"/>
          <w:lang w:eastAsia="it-IT"/>
          <w14:ligatures w14:val="none"/>
        </w:rPr>
        <w:t>l</w:t>
      </w:r>
      <w:r w:rsidR="00DA0585" w:rsidRPr="00FC3C0F">
        <w:rPr>
          <w:rFonts w:ascii="Times New Roman" w:eastAsia="Times New Roman" w:hAnsi="Times New Roman" w:cs="Times New Roman"/>
          <w:kern w:val="0"/>
          <w:lang w:eastAsia="it-IT"/>
          <w14:ligatures w14:val="none"/>
        </w:rPr>
        <w:t>a Liguria</w:t>
      </w:r>
      <w:r w:rsid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ha formulato parere in ordine all'individuazione delle aree pubbliche aventi valore archeologico, storico, artistico e paesaggistico,</w:t>
      </w:r>
      <w:r w:rsidR="00C01A64" w:rsidRP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nelle</w:t>
      </w:r>
      <w:r w:rsidR="00C01A64" w:rsidRP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quali vietare</w:t>
      </w:r>
      <w:r w:rsidR="00C01A64" w:rsidRP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o</w:t>
      </w:r>
      <w:r w:rsidR="00C01A64" w:rsidRP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sottoporre</w:t>
      </w:r>
      <w:r w:rsidR="00C01A64" w:rsidRP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a condizioni</w:t>
      </w:r>
      <w:r w:rsidR="00C01A64" w:rsidRP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particolari</w:t>
      </w:r>
      <w:r w:rsidR="00C01A64" w:rsidRP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l'esercizio</w:t>
      </w:r>
      <w:r w:rsidR="00C01A64" w:rsidRP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del</w:t>
      </w:r>
      <w:r w:rsidR="00C01A64" w:rsidRP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commercio,</w:t>
      </w:r>
      <w:r w:rsidR="00C01A64" w:rsidRPr="00DA0585">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 xml:space="preserve">con il quale viene concordata l'individuazione delle zone da assoggettare a tutela con alcune specifiche precisazioni sia in riferimento alla perimetrazione delle aree che ad alcune prescrizioni da inserire </w:t>
      </w:r>
      <w:r w:rsidR="00C01A64" w:rsidRPr="00DA0585">
        <w:rPr>
          <w:rFonts w:ascii="Times New Roman" w:eastAsia="Times New Roman" w:hAnsi="Times New Roman" w:cs="Times New Roman"/>
          <w:kern w:val="0"/>
          <w:lang w:eastAsia="it-IT"/>
          <w14:ligatures w14:val="none"/>
        </w:rPr>
        <w:t>nell’Intesa;</w:t>
      </w:r>
    </w:p>
    <w:p w14:paraId="15FA0A04" w14:textId="508A5969" w:rsidR="00C01A64" w:rsidRPr="00CD2C58" w:rsidRDefault="00C01A64" w:rsidP="00DA0585">
      <w:pPr>
        <w:pStyle w:val="Paragrafoelenco"/>
        <w:numPr>
          <w:ilvl w:val="0"/>
          <w:numId w:val="22"/>
        </w:numPr>
        <w:spacing w:before="57" w:after="100" w:afterAutospacing="1" w:line="276" w:lineRule="auto"/>
        <w:ind w:left="284" w:right="142"/>
        <w:jc w:val="both"/>
        <w:rPr>
          <w:rFonts w:ascii="Times New Roman" w:eastAsia="Times New Roman" w:hAnsi="Times New Roman" w:cs="Times New Roman"/>
          <w:kern w:val="0"/>
          <w:lang w:eastAsia="it-IT"/>
          <w14:ligatures w14:val="none"/>
        </w:rPr>
      </w:pPr>
      <w:r w:rsidRPr="00CD2C58">
        <w:rPr>
          <w:rFonts w:ascii="Times New Roman" w:eastAsia="Times New Roman" w:hAnsi="Times New Roman" w:cs="Times New Roman"/>
          <w:kern w:val="0"/>
          <w:lang w:eastAsia="it-IT"/>
          <w14:ligatures w14:val="none"/>
        </w:rPr>
        <w:t>il</w:t>
      </w:r>
      <w:r w:rsidRPr="00CD2C58">
        <w:rPr>
          <w:rFonts w:ascii="Times New Roman" w:eastAsia="Times New Roman" w:hAnsi="Times New Roman" w:cs="Times New Roman"/>
          <w:spacing w:val="-16"/>
          <w:kern w:val="0"/>
          <w:lang w:eastAsia="it-IT"/>
          <w14:ligatures w14:val="none"/>
        </w:rPr>
        <w:t xml:space="preserve"> </w:t>
      </w:r>
      <w:r w:rsidRPr="00CD2C58">
        <w:rPr>
          <w:rFonts w:ascii="Times New Roman" w:eastAsia="Times New Roman" w:hAnsi="Times New Roman" w:cs="Times New Roman"/>
          <w:kern w:val="0"/>
          <w:lang w:eastAsia="it-IT"/>
          <w14:ligatures w14:val="none"/>
        </w:rPr>
        <w:t>Comune</w:t>
      </w:r>
      <w:r w:rsidRPr="00CD2C58">
        <w:rPr>
          <w:rFonts w:ascii="Times New Roman" w:eastAsia="Times New Roman" w:hAnsi="Times New Roman" w:cs="Times New Roman"/>
          <w:spacing w:val="-16"/>
          <w:kern w:val="0"/>
          <w:lang w:eastAsia="it-IT"/>
          <w14:ligatures w14:val="none"/>
        </w:rPr>
        <w:t xml:space="preserve"> </w:t>
      </w:r>
      <w:r w:rsidRPr="00CD2C58">
        <w:rPr>
          <w:rFonts w:ascii="Times New Roman" w:eastAsia="Times New Roman" w:hAnsi="Times New Roman" w:cs="Times New Roman"/>
          <w:kern w:val="0"/>
          <w:lang w:eastAsia="it-IT"/>
          <w14:ligatures w14:val="none"/>
        </w:rPr>
        <w:t>di</w:t>
      </w:r>
      <w:r w:rsidRPr="00CD2C58">
        <w:rPr>
          <w:rFonts w:ascii="Times New Roman" w:eastAsia="Times New Roman" w:hAnsi="Times New Roman" w:cs="Times New Roman"/>
          <w:spacing w:val="-16"/>
          <w:kern w:val="0"/>
          <w:lang w:eastAsia="it-IT"/>
          <w14:ligatures w14:val="none"/>
        </w:rPr>
        <w:t xml:space="preserve"> </w:t>
      </w:r>
      <w:r w:rsidRPr="00CD2C58">
        <w:rPr>
          <w:rFonts w:ascii="Times New Roman" w:eastAsia="Times New Roman" w:hAnsi="Times New Roman" w:cs="Times New Roman"/>
          <w:kern w:val="0"/>
          <w:lang w:eastAsia="it-IT"/>
          <w14:ligatures w14:val="none"/>
        </w:rPr>
        <w:t>Laigueglia,</w:t>
      </w:r>
      <w:r w:rsidRPr="00CD2C58">
        <w:rPr>
          <w:rFonts w:ascii="Times New Roman" w:eastAsia="Times New Roman" w:hAnsi="Times New Roman" w:cs="Times New Roman"/>
          <w:spacing w:val="-16"/>
          <w:kern w:val="0"/>
          <w:lang w:eastAsia="it-IT"/>
          <w14:ligatures w14:val="none"/>
        </w:rPr>
        <w:t xml:space="preserve"> </w:t>
      </w:r>
      <w:r w:rsidRPr="00CD2C58">
        <w:rPr>
          <w:rFonts w:ascii="Times New Roman" w:eastAsia="Times New Roman" w:hAnsi="Times New Roman" w:cs="Times New Roman"/>
          <w:kern w:val="0"/>
          <w:lang w:eastAsia="it-IT"/>
          <w14:ligatures w14:val="none"/>
        </w:rPr>
        <w:t>in</w:t>
      </w:r>
      <w:r w:rsidRPr="00CD2C58">
        <w:rPr>
          <w:rFonts w:ascii="Times New Roman" w:eastAsia="Times New Roman" w:hAnsi="Times New Roman" w:cs="Times New Roman"/>
          <w:spacing w:val="-16"/>
          <w:kern w:val="0"/>
          <w:lang w:eastAsia="it-IT"/>
          <w14:ligatures w14:val="none"/>
        </w:rPr>
        <w:t xml:space="preserve"> </w:t>
      </w:r>
      <w:r w:rsidRPr="00CD2C58">
        <w:rPr>
          <w:rFonts w:ascii="Times New Roman" w:eastAsia="Times New Roman" w:hAnsi="Times New Roman" w:cs="Times New Roman"/>
          <w:kern w:val="0"/>
          <w:lang w:eastAsia="it-IT"/>
          <w14:ligatures w14:val="none"/>
        </w:rPr>
        <w:t>recepimento</w:t>
      </w:r>
      <w:r w:rsidRPr="00CD2C58">
        <w:rPr>
          <w:rFonts w:ascii="Times New Roman" w:eastAsia="Times New Roman" w:hAnsi="Times New Roman" w:cs="Times New Roman"/>
          <w:spacing w:val="-16"/>
          <w:kern w:val="0"/>
          <w:lang w:eastAsia="it-IT"/>
          <w14:ligatures w14:val="none"/>
        </w:rPr>
        <w:t xml:space="preserve"> </w:t>
      </w:r>
      <w:r w:rsidRPr="00CD2C58">
        <w:rPr>
          <w:rFonts w:ascii="Times New Roman" w:eastAsia="Times New Roman" w:hAnsi="Times New Roman" w:cs="Times New Roman"/>
          <w:kern w:val="0"/>
          <w:lang w:eastAsia="it-IT"/>
          <w14:ligatures w14:val="none"/>
        </w:rPr>
        <w:t>delle</w:t>
      </w:r>
      <w:r w:rsidRPr="00CD2C58">
        <w:rPr>
          <w:rFonts w:ascii="Times New Roman" w:eastAsia="Times New Roman" w:hAnsi="Times New Roman" w:cs="Times New Roman"/>
          <w:spacing w:val="-16"/>
          <w:kern w:val="0"/>
          <w:lang w:eastAsia="it-IT"/>
          <w14:ligatures w14:val="none"/>
        </w:rPr>
        <w:t xml:space="preserve"> </w:t>
      </w:r>
      <w:r w:rsidRPr="00CD2C58">
        <w:rPr>
          <w:rFonts w:ascii="Times New Roman" w:eastAsia="Times New Roman" w:hAnsi="Times New Roman" w:cs="Times New Roman"/>
          <w:kern w:val="0"/>
          <w:lang w:eastAsia="it-IT"/>
          <w14:ligatures w14:val="none"/>
        </w:rPr>
        <w:t>indicazioni</w:t>
      </w:r>
      <w:r w:rsidRPr="00CD2C58">
        <w:rPr>
          <w:rFonts w:ascii="Times New Roman" w:eastAsia="Times New Roman" w:hAnsi="Times New Roman" w:cs="Times New Roman"/>
          <w:spacing w:val="-16"/>
          <w:kern w:val="0"/>
          <w:lang w:eastAsia="it-IT"/>
          <w14:ligatures w14:val="none"/>
        </w:rPr>
        <w:t xml:space="preserve"> </w:t>
      </w:r>
      <w:r w:rsidRPr="00CD2C58">
        <w:rPr>
          <w:rFonts w:ascii="Times New Roman" w:eastAsia="Times New Roman" w:hAnsi="Times New Roman" w:cs="Times New Roman"/>
          <w:kern w:val="0"/>
          <w:lang w:eastAsia="it-IT"/>
          <w14:ligatures w14:val="none"/>
        </w:rPr>
        <w:t>fornite</w:t>
      </w:r>
      <w:r w:rsidRPr="00CD2C58">
        <w:rPr>
          <w:rFonts w:ascii="Times New Roman" w:eastAsia="Times New Roman" w:hAnsi="Times New Roman" w:cs="Times New Roman"/>
          <w:spacing w:val="-16"/>
          <w:kern w:val="0"/>
          <w:lang w:eastAsia="it-IT"/>
          <w14:ligatures w14:val="none"/>
        </w:rPr>
        <w:t xml:space="preserve"> </w:t>
      </w:r>
      <w:r w:rsidRPr="00CD2C58">
        <w:rPr>
          <w:rFonts w:ascii="Times New Roman" w:eastAsia="Times New Roman" w:hAnsi="Times New Roman" w:cs="Times New Roman"/>
          <w:kern w:val="0"/>
          <w:lang w:eastAsia="it-IT"/>
          <w14:ligatures w14:val="none"/>
        </w:rPr>
        <w:t>dalla</w:t>
      </w:r>
      <w:r w:rsidRPr="00CD2C58">
        <w:rPr>
          <w:rFonts w:ascii="Times New Roman" w:eastAsia="Times New Roman" w:hAnsi="Times New Roman" w:cs="Times New Roman"/>
          <w:spacing w:val="-16"/>
          <w:kern w:val="0"/>
          <w:lang w:eastAsia="it-IT"/>
          <w14:ligatures w14:val="none"/>
        </w:rPr>
        <w:t xml:space="preserve"> </w:t>
      </w:r>
      <w:r w:rsidRPr="00CD2C58">
        <w:rPr>
          <w:rFonts w:ascii="Times New Roman" w:eastAsia="Times New Roman" w:hAnsi="Times New Roman" w:cs="Times New Roman"/>
          <w:kern w:val="0"/>
          <w:lang w:eastAsia="it-IT"/>
          <w14:ligatures w14:val="none"/>
        </w:rPr>
        <w:t>Soprintendenza</w:t>
      </w:r>
      <w:r w:rsidRPr="00CD2C58">
        <w:rPr>
          <w:rFonts w:ascii="Times New Roman" w:eastAsia="Times New Roman" w:hAnsi="Times New Roman" w:cs="Times New Roman"/>
          <w:spacing w:val="-16"/>
          <w:kern w:val="0"/>
          <w:lang w:eastAsia="it-IT"/>
          <w14:ligatures w14:val="none"/>
        </w:rPr>
        <w:t xml:space="preserve"> </w:t>
      </w:r>
      <w:r w:rsidRPr="00CD2C58">
        <w:rPr>
          <w:rFonts w:ascii="Times New Roman" w:eastAsia="Times New Roman" w:hAnsi="Times New Roman" w:cs="Times New Roman"/>
          <w:kern w:val="0"/>
          <w:lang w:eastAsia="it-IT"/>
          <w14:ligatures w14:val="none"/>
        </w:rPr>
        <w:t xml:space="preserve">Archeologia Belle Arti e Paesaggio </w:t>
      </w:r>
      <w:r w:rsidRPr="00DA0585">
        <w:rPr>
          <w:rFonts w:ascii="Times New Roman" w:eastAsia="Times New Roman" w:hAnsi="Times New Roman" w:cs="Times New Roman"/>
          <w:kern w:val="0"/>
          <w:lang w:eastAsia="it-IT"/>
          <w14:ligatures w14:val="none"/>
        </w:rPr>
        <w:t>per</w:t>
      </w:r>
      <w:r w:rsidRPr="00CD2C58">
        <w:rPr>
          <w:rFonts w:ascii="Times New Roman" w:eastAsia="Times New Roman" w:hAnsi="Times New Roman" w:cs="Times New Roman"/>
          <w:kern w:val="0"/>
          <w:lang w:eastAsia="it-IT"/>
          <w14:ligatures w14:val="none"/>
        </w:rPr>
        <w:t xml:space="preserve"> </w:t>
      </w:r>
      <w:r w:rsidR="00DA0585" w:rsidRPr="00FC3C0F">
        <w:rPr>
          <w:rFonts w:ascii="Times New Roman" w:eastAsia="Times New Roman" w:hAnsi="Times New Roman" w:cs="Times New Roman"/>
          <w:kern w:val="0"/>
          <w:lang w:eastAsia="it-IT"/>
          <w14:ligatures w14:val="none"/>
        </w:rPr>
        <w:t>la Liguria</w:t>
      </w:r>
      <w:r w:rsidR="00DA0585">
        <w:rPr>
          <w:rFonts w:ascii="Times New Roman" w:eastAsia="Times New Roman" w:hAnsi="Times New Roman" w:cs="Times New Roman"/>
          <w:kern w:val="0"/>
          <w:lang w:eastAsia="it-IT"/>
          <w14:ligatures w14:val="none"/>
        </w:rPr>
        <w:t xml:space="preserve"> </w:t>
      </w:r>
      <w:r w:rsidRPr="00CD2C58">
        <w:rPr>
          <w:rFonts w:ascii="Times New Roman" w:eastAsia="Times New Roman" w:hAnsi="Times New Roman" w:cs="Times New Roman"/>
          <w:kern w:val="0"/>
          <w:lang w:eastAsia="it-IT"/>
          <w14:ligatures w14:val="none"/>
        </w:rPr>
        <w:t>nel parere sopra citato, ha riperimetrato le</w:t>
      </w:r>
      <w:r w:rsidRPr="00CD2C58">
        <w:rPr>
          <w:rFonts w:ascii="Times New Roman" w:eastAsia="Times New Roman" w:hAnsi="Times New Roman" w:cs="Times New Roman"/>
          <w:spacing w:val="-2"/>
          <w:kern w:val="0"/>
          <w:lang w:eastAsia="it-IT"/>
          <w14:ligatures w14:val="none"/>
        </w:rPr>
        <w:t xml:space="preserve"> </w:t>
      </w:r>
      <w:r w:rsidRPr="00CD2C58">
        <w:rPr>
          <w:rFonts w:ascii="Times New Roman" w:eastAsia="Times New Roman" w:hAnsi="Times New Roman" w:cs="Times New Roman"/>
          <w:kern w:val="0"/>
          <w:lang w:eastAsia="it-IT"/>
          <w14:ligatures w14:val="none"/>
        </w:rPr>
        <w:t>aree</w:t>
      </w:r>
      <w:r w:rsidRPr="00CD2C58">
        <w:rPr>
          <w:rFonts w:ascii="Times New Roman" w:eastAsia="Times New Roman" w:hAnsi="Times New Roman" w:cs="Times New Roman"/>
          <w:spacing w:val="-4"/>
          <w:kern w:val="0"/>
          <w:lang w:eastAsia="it-IT"/>
          <w14:ligatures w14:val="none"/>
        </w:rPr>
        <w:t xml:space="preserve"> </w:t>
      </w:r>
      <w:r w:rsidRPr="00CD2C58">
        <w:rPr>
          <w:rFonts w:ascii="Times New Roman" w:eastAsia="Times New Roman" w:hAnsi="Times New Roman" w:cs="Times New Roman"/>
          <w:kern w:val="0"/>
          <w:lang w:eastAsia="it-IT"/>
          <w14:ligatures w14:val="none"/>
        </w:rPr>
        <w:t>oggetto</w:t>
      </w:r>
      <w:r w:rsidRPr="00CD2C58">
        <w:rPr>
          <w:rFonts w:ascii="Times New Roman" w:eastAsia="Times New Roman" w:hAnsi="Times New Roman" w:cs="Times New Roman"/>
          <w:spacing w:val="-2"/>
          <w:kern w:val="0"/>
          <w:lang w:eastAsia="it-IT"/>
          <w14:ligatures w14:val="none"/>
        </w:rPr>
        <w:t xml:space="preserve"> </w:t>
      </w:r>
      <w:r w:rsidRPr="00CD2C58">
        <w:rPr>
          <w:rFonts w:ascii="Times New Roman" w:eastAsia="Times New Roman" w:hAnsi="Times New Roman" w:cs="Times New Roman"/>
          <w:kern w:val="0"/>
          <w:lang w:eastAsia="it-IT"/>
          <w14:ligatures w14:val="none"/>
        </w:rPr>
        <w:t>dell’Intesa</w:t>
      </w:r>
      <w:r w:rsidRPr="00CD2C58">
        <w:rPr>
          <w:rFonts w:ascii="Times New Roman" w:eastAsia="Times New Roman" w:hAnsi="Times New Roman" w:cs="Times New Roman"/>
          <w:spacing w:val="-4"/>
          <w:kern w:val="0"/>
          <w:lang w:eastAsia="it-IT"/>
          <w14:ligatures w14:val="none"/>
        </w:rPr>
        <w:t xml:space="preserve"> </w:t>
      </w:r>
      <w:r w:rsidRPr="00CD2C58">
        <w:rPr>
          <w:rFonts w:ascii="Times New Roman" w:eastAsia="Times New Roman" w:hAnsi="Times New Roman" w:cs="Times New Roman"/>
          <w:kern w:val="0"/>
          <w:lang w:eastAsia="it-IT"/>
          <w14:ligatures w14:val="none"/>
        </w:rPr>
        <w:t>così come</w:t>
      </w:r>
      <w:r w:rsidRPr="00CD2C58">
        <w:rPr>
          <w:rFonts w:ascii="Times New Roman" w:eastAsia="Times New Roman" w:hAnsi="Times New Roman" w:cs="Times New Roman"/>
          <w:spacing w:val="-2"/>
          <w:kern w:val="0"/>
          <w:lang w:eastAsia="it-IT"/>
          <w14:ligatures w14:val="none"/>
        </w:rPr>
        <w:t xml:space="preserve"> </w:t>
      </w:r>
      <w:r w:rsidRPr="00CD2C58">
        <w:rPr>
          <w:rFonts w:ascii="Times New Roman" w:eastAsia="Times New Roman" w:hAnsi="Times New Roman" w:cs="Times New Roman"/>
          <w:kern w:val="0"/>
          <w:lang w:eastAsia="it-IT"/>
          <w14:ligatures w14:val="none"/>
        </w:rPr>
        <w:t>individuate nella</w:t>
      </w:r>
      <w:r w:rsidRPr="00CD2C58">
        <w:rPr>
          <w:rFonts w:ascii="Times New Roman" w:eastAsia="Times New Roman" w:hAnsi="Times New Roman" w:cs="Times New Roman"/>
          <w:spacing w:val="-4"/>
          <w:kern w:val="0"/>
          <w:lang w:eastAsia="it-IT"/>
          <w14:ligatures w14:val="none"/>
        </w:rPr>
        <w:t xml:space="preserve"> </w:t>
      </w:r>
      <w:r w:rsidRPr="00CD2C58">
        <w:rPr>
          <w:rFonts w:ascii="Times New Roman" w:eastAsia="Times New Roman" w:hAnsi="Times New Roman" w:cs="Times New Roman"/>
          <w:kern w:val="0"/>
          <w:lang w:eastAsia="it-IT"/>
          <w14:ligatures w14:val="none"/>
        </w:rPr>
        <w:t>planimetria A)</w:t>
      </w:r>
      <w:r w:rsidRPr="00CD2C58">
        <w:rPr>
          <w:rFonts w:ascii="Times New Roman" w:eastAsia="Times New Roman" w:hAnsi="Times New Roman" w:cs="Times New Roman"/>
          <w:spacing w:val="-2"/>
          <w:kern w:val="0"/>
          <w:lang w:eastAsia="it-IT"/>
          <w14:ligatures w14:val="none"/>
        </w:rPr>
        <w:t xml:space="preserve"> </w:t>
      </w:r>
      <w:r w:rsidRPr="00CD2C58">
        <w:rPr>
          <w:rFonts w:ascii="Times New Roman" w:eastAsia="Times New Roman" w:hAnsi="Times New Roman" w:cs="Times New Roman"/>
          <w:kern w:val="0"/>
          <w:lang w:eastAsia="it-IT"/>
          <w14:ligatures w14:val="none"/>
        </w:rPr>
        <w:t>allegata</w:t>
      </w:r>
      <w:r w:rsidRPr="00CD2C58">
        <w:rPr>
          <w:rFonts w:ascii="Times New Roman" w:eastAsia="Times New Roman" w:hAnsi="Times New Roman" w:cs="Times New Roman"/>
          <w:spacing w:val="-2"/>
          <w:kern w:val="0"/>
          <w:lang w:eastAsia="it-IT"/>
          <w14:ligatures w14:val="none"/>
        </w:rPr>
        <w:t xml:space="preserve"> </w:t>
      </w:r>
      <w:r w:rsidRPr="00CD2C58">
        <w:rPr>
          <w:rFonts w:ascii="Times New Roman" w:eastAsia="Times New Roman" w:hAnsi="Times New Roman" w:cs="Times New Roman"/>
          <w:kern w:val="0"/>
          <w:lang w:eastAsia="it-IT"/>
          <w14:ligatures w14:val="none"/>
        </w:rPr>
        <w:t>al presente</w:t>
      </w:r>
      <w:r w:rsidRPr="00CD2C58">
        <w:rPr>
          <w:rFonts w:ascii="Times New Roman" w:eastAsia="Times New Roman" w:hAnsi="Times New Roman" w:cs="Times New Roman"/>
          <w:spacing w:val="-2"/>
          <w:kern w:val="0"/>
          <w:lang w:eastAsia="it-IT"/>
          <w14:ligatures w14:val="none"/>
        </w:rPr>
        <w:t xml:space="preserve"> </w:t>
      </w:r>
      <w:r w:rsidRPr="00CD2C58">
        <w:rPr>
          <w:rFonts w:ascii="Times New Roman" w:eastAsia="Times New Roman" w:hAnsi="Times New Roman" w:cs="Times New Roman"/>
          <w:kern w:val="0"/>
          <w:lang w:eastAsia="it-IT"/>
          <w14:ligatures w14:val="none"/>
        </w:rPr>
        <w:t>atto,</w:t>
      </w:r>
      <w:r w:rsidRPr="00CD2C58">
        <w:rPr>
          <w:rFonts w:ascii="Times New Roman" w:eastAsia="Times New Roman" w:hAnsi="Times New Roman" w:cs="Times New Roman"/>
          <w:spacing w:val="-2"/>
          <w:kern w:val="0"/>
          <w:lang w:eastAsia="it-IT"/>
          <w14:ligatures w14:val="none"/>
        </w:rPr>
        <w:t xml:space="preserve"> </w:t>
      </w:r>
      <w:r w:rsidRPr="00CD2C58">
        <w:rPr>
          <w:rFonts w:ascii="Times New Roman" w:eastAsia="Times New Roman" w:hAnsi="Times New Roman" w:cs="Times New Roman"/>
          <w:kern w:val="0"/>
          <w:lang w:eastAsia="it-IT"/>
          <w14:ligatures w14:val="none"/>
        </w:rPr>
        <w:t>di</w:t>
      </w:r>
      <w:r w:rsidRPr="00CD2C58">
        <w:rPr>
          <w:rFonts w:ascii="Times New Roman" w:eastAsia="Times New Roman" w:hAnsi="Times New Roman" w:cs="Times New Roman"/>
          <w:spacing w:val="-2"/>
          <w:kern w:val="0"/>
          <w:lang w:eastAsia="it-IT"/>
          <w14:ligatures w14:val="none"/>
        </w:rPr>
        <w:t xml:space="preserve"> </w:t>
      </w:r>
      <w:r w:rsidRPr="00CD2C58">
        <w:rPr>
          <w:rFonts w:ascii="Times New Roman" w:eastAsia="Times New Roman" w:hAnsi="Times New Roman" w:cs="Times New Roman"/>
          <w:kern w:val="0"/>
          <w:lang w:eastAsia="it-IT"/>
          <w14:ligatures w14:val="none"/>
        </w:rPr>
        <w:t>cui costituisce parte integrante, ed ha inserito nell’articolo 6 dell’Intesa le prescrizioni formulate;</w:t>
      </w:r>
    </w:p>
    <w:p w14:paraId="345EFA78" w14:textId="7FF31BC6" w:rsidR="00C01A64" w:rsidRPr="00250366" w:rsidRDefault="00C01A64" w:rsidP="00DA0585">
      <w:pPr>
        <w:pStyle w:val="Paragrafoelenco"/>
        <w:numPr>
          <w:ilvl w:val="0"/>
          <w:numId w:val="22"/>
        </w:numPr>
        <w:spacing w:before="57" w:after="100" w:afterAutospacing="1" w:line="276" w:lineRule="auto"/>
        <w:ind w:left="284" w:right="142"/>
        <w:jc w:val="both"/>
        <w:rPr>
          <w:rFonts w:ascii="Times New Roman" w:eastAsia="Times New Roman" w:hAnsi="Times New Roman" w:cs="Times New Roman"/>
          <w:kern w:val="0"/>
          <w:lang w:eastAsia="it-IT"/>
          <w14:ligatures w14:val="none"/>
        </w:rPr>
      </w:pPr>
      <w:r w:rsidRPr="00250366">
        <w:rPr>
          <w:rFonts w:ascii="Times New Roman" w:eastAsia="Times New Roman" w:hAnsi="Times New Roman" w:cs="Times New Roman"/>
          <w:kern w:val="0"/>
          <w:lang w:eastAsia="it-IT"/>
          <w14:ligatures w14:val="none"/>
        </w:rPr>
        <w:t>il</w:t>
      </w:r>
      <w:r w:rsidRPr="00250366">
        <w:rPr>
          <w:rFonts w:ascii="Times New Roman" w:eastAsia="Times New Roman" w:hAnsi="Times New Roman" w:cs="Times New Roman"/>
          <w:spacing w:val="-4"/>
          <w:kern w:val="0"/>
          <w:lang w:eastAsia="it-IT"/>
          <w14:ligatures w14:val="none"/>
        </w:rPr>
        <w:t xml:space="preserve"> </w:t>
      </w:r>
      <w:r w:rsidRPr="00250366">
        <w:rPr>
          <w:rFonts w:ascii="Times New Roman" w:eastAsia="Times New Roman" w:hAnsi="Times New Roman" w:cs="Times New Roman"/>
          <w:kern w:val="0"/>
          <w:lang w:eastAsia="it-IT"/>
          <w14:ligatures w14:val="none"/>
        </w:rPr>
        <w:t>testo</w:t>
      </w:r>
      <w:r w:rsidRPr="00250366">
        <w:rPr>
          <w:rFonts w:ascii="Times New Roman" w:eastAsia="Times New Roman" w:hAnsi="Times New Roman" w:cs="Times New Roman"/>
          <w:spacing w:val="-4"/>
          <w:kern w:val="0"/>
          <w:lang w:eastAsia="it-IT"/>
          <w14:ligatures w14:val="none"/>
        </w:rPr>
        <w:t xml:space="preserve"> </w:t>
      </w:r>
      <w:r w:rsidRPr="00250366">
        <w:rPr>
          <w:rFonts w:ascii="Times New Roman" w:eastAsia="Times New Roman" w:hAnsi="Times New Roman" w:cs="Times New Roman"/>
          <w:kern w:val="0"/>
          <w:lang w:eastAsia="it-IT"/>
          <w14:ligatures w14:val="none"/>
        </w:rPr>
        <w:t>dell’Intesa</w:t>
      </w:r>
      <w:r w:rsidRPr="00250366">
        <w:rPr>
          <w:rFonts w:ascii="Times New Roman" w:eastAsia="Times New Roman" w:hAnsi="Times New Roman" w:cs="Times New Roman"/>
          <w:spacing w:val="-4"/>
          <w:kern w:val="0"/>
          <w:lang w:eastAsia="it-IT"/>
          <w14:ligatures w14:val="none"/>
        </w:rPr>
        <w:t xml:space="preserve"> </w:t>
      </w:r>
      <w:r w:rsidRPr="00250366">
        <w:rPr>
          <w:rFonts w:ascii="Times New Roman" w:eastAsia="Times New Roman" w:hAnsi="Times New Roman" w:cs="Times New Roman"/>
          <w:kern w:val="0"/>
          <w:lang w:eastAsia="it-IT"/>
          <w14:ligatures w14:val="none"/>
        </w:rPr>
        <w:t>è</w:t>
      </w:r>
      <w:r w:rsidRPr="00250366">
        <w:rPr>
          <w:rFonts w:ascii="Times New Roman" w:eastAsia="Times New Roman" w:hAnsi="Times New Roman" w:cs="Times New Roman"/>
          <w:spacing w:val="-4"/>
          <w:kern w:val="0"/>
          <w:lang w:eastAsia="it-IT"/>
          <w14:ligatures w14:val="none"/>
        </w:rPr>
        <w:t xml:space="preserve"> </w:t>
      </w:r>
      <w:r w:rsidRPr="00250366">
        <w:rPr>
          <w:rFonts w:ascii="Times New Roman" w:eastAsia="Times New Roman" w:hAnsi="Times New Roman" w:cs="Times New Roman"/>
          <w:kern w:val="0"/>
          <w:lang w:eastAsia="it-IT"/>
          <w14:ligatures w14:val="none"/>
        </w:rPr>
        <w:t>stato</w:t>
      </w:r>
      <w:r w:rsidRPr="00250366">
        <w:rPr>
          <w:rFonts w:ascii="Times New Roman" w:eastAsia="Times New Roman" w:hAnsi="Times New Roman" w:cs="Times New Roman"/>
          <w:spacing w:val="-2"/>
          <w:kern w:val="0"/>
          <w:lang w:eastAsia="it-IT"/>
          <w14:ligatures w14:val="none"/>
        </w:rPr>
        <w:t xml:space="preserve"> </w:t>
      </w:r>
      <w:r w:rsidRPr="00250366">
        <w:rPr>
          <w:rFonts w:ascii="Times New Roman" w:eastAsia="Times New Roman" w:hAnsi="Times New Roman" w:cs="Times New Roman"/>
          <w:kern w:val="0"/>
          <w:lang w:eastAsia="it-IT"/>
          <w14:ligatures w14:val="none"/>
        </w:rPr>
        <w:t>condiviso</w:t>
      </w:r>
      <w:r w:rsidRPr="00250366">
        <w:rPr>
          <w:rFonts w:ascii="Times New Roman" w:eastAsia="Times New Roman" w:hAnsi="Times New Roman" w:cs="Times New Roman"/>
          <w:spacing w:val="-4"/>
          <w:kern w:val="0"/>
          <w:lang w:eastAsia="it-IT"/>
          <w14:ligatures w14:val="none"/>
        </w:rPr>
        <w:t xml:space="preserve"> </w:t>
      </w:r>
      <w:r w:rsidRPr="00250366">
        <w:rPr>
          <w:rFonts w:ascii="Times New Roman" w:eastAsia="Times New Roman" w:hAnsi="Times New Roman" w:cs="Times New Roman"/>
          <w:kern w:val="0"/>
          <w:lang w:eastAsia="it-IT"/>
          <w14:ligatures w14:val="none"/>
        </w:rPr>
        <w:t>con</w:t>
      </w:r>
      <w:r w:rsidRPr="00250366">
        <w:rPr>
          <w:rFonts w:ascii="Times New Roman" w:eastAsia="Times New Roman" w:hAnsi="Times New Roman" w:cs="Times New Roman"/>
          <w:spacing w:val="-4"/>
          <w:kern w:val="0"/>
          <w:lang w:eastAsia="it-IT"/>
          <w14:ligatures w14:val="none"/>
        </w:rPr>
        <w:t xml:space="preserve"> </w:t>
      </w:r>
      <w:r w:rsidRPr="00250366">
        <w:rPr>
          <w:rFonts w:ascii="Times New Roman" w:eastAsia="Times New Roman" w:hAnsi="Times New Roman" w:cs="Times New Roman"/>
          <w:kern w:val="0"/>
          <w:lang w:eastAsia="it-IT"/>
          <w14:ligatures w14:val="none"/>
        </w:rPr>
        <w:t>le</w:t>
      </w:r>
      <w:r w:rsidRPr="00250366">
        <w:rPr>
          <w:rFonts w:ascii="Times New Roman" w:eastAsia="Times New Roman" w:hAnsi="Times New Roman" w:cs="Times New Roman"/>
          <w:spacing w:val="-2"/>
          <w:kern w:val="0"/>
          <w:lang w:eastAsia="it-IT"/>
          <w14:ligatures w14:val="none"/>
        </w:rPr>
        <w:t xml:space="preserve"> </w:t>
      </w:r>
      <w:r w:rsidRPr="00250366">
        <w:rPr>
          <w:rFonts w:ascii="Times New Roman" w:eastAsia="Times New Roman" w:hAnsi="Times New Roman" w:cs="Times New Roman"/>
          <w:kern w:val="0"/>
          <w:lang w:eastAsia="it-IT"/>
          <w14:ligatures w14:val="none"/>
        </w:rPr>
        <w:t>Associazioni</w:t>
      </w:r>
      <w:r w:rsidRPr="00250366">
        <w:rPr>
          <w:rFonts w:ascii="Times New Roman" w:eastAsia="Times New Roman" w:hAnsi="Times New Roman" w:cs="Times New Roman"/>
          <w:spacing w:val="-4"/>
          <w:kern w:val="0"/>
          <w:lang w:eastAsia="it-IT"/>
          <w14:ligatures w14:val="none"/>
        </w:rPr>
        <w:t xml:space="preserve"> </w:t>
      </w:r>
      <w:r w:rsidRPr="00250366">
        <w:rPr>
          <w:rFonts w:ascii="Times New Roman" w:eastAsia="Times New Roman" w:hAnsi="Times New Roman" w:cs="Times New Roman"/>
          <w:kern w:val="0"/>
          <w:lang w:eastAsia="it-IT"/>
          <w14:ligatures w14:val="none"/>
        </w:rPr>
        <w:t>di</w:t>
      </w:r>
      <w:r w:rsidRPr="00250366">
        <w:rPr>
          <w:rFonts w:ascii="Times New Roman" w:eastAsia="Times New Roman" w:hAnsi="Times New Roman" w:cs="Times New Roman"/>
          <w:spacing w:val="-4"/>
          <w:kern w:val="0"/>
          <w:lang w:eastAsia="it-IT"/>
          <w14:ligatures w14:val="none"/>
        </w:rPr>
        <w:t xml:space="preserve"> </w:t>
      </w:r>
      <w:r w:rsidRPr="00250366">
        <w:rPr>
          <w:rFonts w:ascii="Times New Roman" w:eastAsia="Times New Roman" w:hAnsi="Times New Roman" w:cs="Times New Roman"/>
          <w:kern w:val="0"/>
          <w:lang w:eastAsia="it-IT"/>
          <w14:ligatures w14:val="none"/>
        </w:rPr>
        <w:t>categoria</w:t>
      </w:r>
      <w:r w:rsidRPr="00250366">
        <w:rPr>
          <w:rFonts w:ascii="Times New Roman" w:eastAsia="Times New Roman" w:hAnsi="Times New Roman" w:cs="Times New Roman"/>
          <w:spacing w:val="-4"/>
          <w:kern w:val="0"/>
          <w:lang w:eastAsia="it-IT"/>
          <w14:ligatures w14:val="none"/>
        </w:rPr>
        <w:t xml:space="preserve"> </w:t>
      </w:r>
      <w:r w:rsidRPr="00250366">
        <w:rPr>
          <w:rFonts w:ascii="Times New Roman" w:eastAsia="Times New Roman" w:hAnsi="Times New Roman" w:cs="Times New Roman"/>
          <w:kern w:val="0"/>
          <w:lang w:eastAsia="it-IT"/>
          <w14:ligatures w14:val="none"/>
        </w:rPr>
        <w:t>maggiormente</w:t>
      </w:r>
      <w:r w:rsidRPr="00250366">
        <w:rPr>
          <w:rFonts w:ascii="Times New Roman" w:eastAsia="Times New Roman" w:hAnsi="Times New Roman" w:cs="Times New Roman"/>
          <w:spacing w:val="-4"/>
          <w:kern w:val="0"/>
          <w:lang w:eastAsia="it-IT"/>
          <w14:ligatures w14:val="none"/>
        </w:rPr>
        <w:t xml:space="preserve"> </w:t>
      </w:r>
      <w:r w:rsidRPr="00250366">
        <w:rPr>
          <w:rFonts w:ascii="Times New Roman" w:eastAsia="Times New Roman" w:hAnsi="Times New Roman" w:cs="Times New Roman"/>
          <w:kern w:val="0"/>
          <w:lang w:eastAsia="it-IT"/>
          <w14:ligatures w14:val="none"/>
        </w:rPr>
        <w:t>rappresentative a</w:t>
      </w:r>
      <w:r w:rsidRPr="00250366">
        <w:rPr>
          <w:rFonts w:ascii="Times New Roman" w:eastAsia="Times New Roman" w:hAnsi="Times New Roman" w:cs="Times New Roman"/>
          <w:spacing w:val="-16"/>
          <w:kern w:val="0"/>
          <w:lang w:eastAsia="it-IT"/>
          <w14:ligatures w14:val="none"/>
        </w:rPr>
        <w:t xml:space="preserve"> </w:t>
      </w:r>
      <w:r w:rsidRPr="00250366">
        <w:rPr>
          <w:rFonts w:ascii="Times New Roman" w:eastAsia="Times New Roman" w:hAnsi="Times New Roman" w:cs="Times New Roman"/>
          <w:kern w:val="0"/>
          <w:lang w:eastAsia="it-IT"/>
          <w14:ligatures w14:val="none"/>
        </w:rPr>
        <w:t>livello</w:t>
      </w:r>
      <w:r w:rsidRPr="00250366">
        <w:rPr>
          <w:rFonts w:ascii="Times New Roman" w:eastAsia="Times New Roman" w:hAnsi="Times New Roman" w:cs="Times New Roman"/>
          <w:spacing w:val="-16"/>
          <w:kern w:val="0"/>
          <w:lang w:eastAsia="it-IT"/>
          <w14:ligatures w14:val="none"/>
        </w:rPr>
        <w:t xml:space="preserve"> </w:t>
      </w:r>
      <w:r w:rsidRPr="00250366">
        <w:rPr>
          <w:rFonts w:ascii="Times New Roman" w:eastAsia="Times New Roman" w:hAnsi="Times New Roman" w:cs="Times New Roman"/>
          <w:kern w:val="0"/>
          <w:lang w:eastAsia="it-IT"/>
          <w14:ligatures w14:val="none"/>
        </w:rPr>
        <w:t>regionale,</w:t>
      </w:r>
      <w:r w:rsidRPr="00250366">
        <w:rPr>
          <w:rFonts w:ascii="Times New Roman" w:eastAsia="Times New Roman" w:hAnsi="Times New Roman" w:cs="Times New Roman"/>
          <w:spacing w:val="-16"/>
          <w:kern w:val="0"/>
          <w:lang w:eastAsia="it-IT"/>
          <w14:ligatures w14:val="none"/>
        </w:rPr>
        <w:t xml:space="preserve"> </w:t>
      </w:r>
      <w:r w:rsidRPr="00250366">
        <w:rPr>
          <w:rFonts w:ascii="Times New Roman" w:eastAsia="Times New Roman" w:hAnsi="Times New Roman" w:cs="Times New Roman"/>
          <w:kern w:val="0"/>
          <w:lang w:eastAsia="it-IT"/>
          <w14:ligatures w14:val="none"/>
        </w:rPr>
        <w:t>rappresentate</w:t>
      </w:r>
      <w:r w:rsidRPr="00250366">
        <w:rPr>
          <w:rFonts w:ascii="Times New Roman" w:eastAsia="Times New Roman" w:hAnsi="Times New Roman" w:cs="Times New Roman"/>
          <w:spacing w:val="-16"/>
          <w:kern w:val="0"/>
          <w:lang w:eastAsia="it-IT"/>
          <w14:ligatures w14:val="none"/>
        </w:rPr>
        <w:t xml:space="preserve"> </w:t>
      </w:r>
      <w:r w:rsidRPr="00250366">
        <w:rPr>
          <w:rFonts w:ascii="Times New Roman" w:eastAsia="Times New Roman" w:hAnsi="Times New Roman" w:cs="Times New Roman"/>
          <w:kern w:val="0"/>
          <w:lang w:eastAsia="it-IT"/>
          <w14:ligatures w14:val="none"/>
        </w:rPr>
        <w:t>in</w:t>
      </w:r>
      <w:r w:rsidRPr="00250366">
        <w:rPr>
          <w:rFonts w:ascii="Times New Roman" w:eastAsia="Times New Roman" w:hAnsi="Times New Roman" w:cs="Times New Roman"/>
          <w:spacing w:val="-16"/>
          <w:kern w:val="0"/>
          <w:lang w:eastAsia="it-IT"/>
          <w14:ligatures w14:val="none"/>
        </w:rPr>
        <w:t xml:space="preserve"> </w:t>
      </w:r>
      <w:r w:rsidRPr="00250366">
        <w:rPr>
          <w:rFonts w:ascii="Times New Roman" w:eastAsia="Times New Roman" w:hAnsi="Times New Roman" w:cs="Times New Roman"/>
          <w:kern w:val="0"/>
          <w:lang w:eastAsia="it-IT"/>
          <w14:ligatures w14:val="none"/>
        </w:rPr>
        <w:t>tutti</w:t>
      </w:r>
      <w:r w:rsidRPr="00250366">
        <w:rPr>
          <w:rFonts w:ascii="Times New Roman" w:eastAsia="Times New Roman" w:hAnsi="Times New Roman" w:cs="Times New Roman"/>
          <w:spacing w:val="-16"/>
          <w:kern w:val="0"/>
          <w:lang w:eastAsia="it-IT"/>
          <w14:ligatures w14:val="none"/>
        </w:rPr>
        <w:t xml:space="preserve"> </w:t>
      </w:r>
      <w:r w:rsidRPr="00250366">
        <w:rPr>
          <w:rFonts w:ascii="Times New Roman" w:eastAsia="Times New Roman" w:hAnsi="Times New Roman" w:cs="Times New Roman"/>
          <w:kern w:val="0"/>
          <w:lang w:eastAsia="it-IT"/>
          <w14:ligatures w14:val="none"/>
        </w:rPr>
        <w:t>i</w:t>
      </w:r>
      <w:r w:rsidRPr="00250366">
        <w:rPr>
          <w:rFonts w:ascii="Times New Roman" w:eastAsia="Times New Roman" w:hAnsi="Times New Roman" w:cs="Times New Roman"/>
          <w:spacing w:val="-16"/>
          <w:kern w:val="0"/>
          <w:lang w:eastAsia="it-IT"/>
          <w14:ligatures w14:val="none"/>
        </w:rPr>
        <w:t xml:space="preserve"> </w:t>
      </w:r>
      <w:r w:rsidRPr="00250366">
        <w:rPr>
          <w:rFonts w:ascii="Times New Roman" w:eastAsia="Times New Roman" w:hAnsi="Times New Roman" w:cs="Times New Roman"/>
          <w:kern w:val="0"/>
          <w:lang w:eastAsia="it-IT"/>
          <w14:ligatures w14:val="none"/>
        </w:rPr>
        <w:t>consigli</w:t>
      </w:r>
      <w:r w:rsidRPr="00250366">
        <w:rPr>
          <w:rFonts w:ascii="Times New Roman" w:eastAsia="Times New Roman" w:hAnsi="Times New Roman" w:cs="Times New Roman"/>
          <w:spacing w:val="-16"/>
          <w:kern w:val="0"/>
          <w:lang w:eastAsia="it-IT"/>
          <w14:ligatures w14:val="none"/>
        </w:rPr>
        <w:t xml:space="preserve"> </w:t>
      </w:r>
      <w:r w:rsidRPr="00250366">
        <w:rPr>
          <w:rFonts w:ascii="Times New Roman" w:eastAsia="Times New Roman" w:hAnsi="Times New Roman" w:cs="Times New Roman"/>
          <w:kern w:val="0"/>
          <w:lang w:eastAsia="it-IT"/>
          <w14:ligatures w14:val="none"/>
        </w:rPr>
        <w:t>delle</w:t>
      </w:r>
      <w:r w:rsidRPr="00250366">
        <w:rPr>
          <w:rFonts w:ascii="Times New Roman" w:eastAsia="Times New Roman" w:hAnsi="Times New Roman" w:cs="Times New Roman"/>
          <w:spacing w:val="-16"/>
          <w:kern w:val="0"/>
          <w:lang w:eastAsia="it-IT"/>
          <w14:ligatures w14:val="none"/>
        </w:rPr>
        <w:t xml:space="preserve"> </w:t>
      </w:r>
      <w:r w:rsidRPr="00250366">
        <w:rPr>
          <w:rFonts w:ascii="Times New Roman" w:eastAsia="Times New Roman" w:hAnsi="Times New Roman" w:cs="Times New Roman"/>
          <w:kern w:val="0"/>
          <w:lang w:eastAsia="it-IT"/>
          <w14:ligatures w14:val="none"/>
        </w:rPr>
        <w:t>Camere</w:t>
      </w:r>
      <w:r w:rsidRPr="00250366">
        <w:rPr>
          <w:rFonts w:ascii="Times New Roman" w:eastAsia="Times New Roman" w:hAnsi="Times New Roman" w:cs="Times New Roman"/>
          <w:spacing w:val="-16"/>
          <w:kern w:val="0"/>
          <w:lang w:eastAsia="it-IT"/>
          <w14:ligatures w14:val="none"/>
        </w:rPr>
        <w:t xml:space="preserve"> </w:t>
      </w:r>
      <w:r w:rsidRPr="00250366">
        <w:rPr>
          <w:rFonts w:ascii="Times New Roman" w:eastAsia="Times New Roman" w:hAnsi="Times New Roman" w:cs="Times New Roman"/>
          <w:kern w:val="0"/>
          <w:lang w:eastAsia="it-IT"/>
          <w14:ligatures w14:val="none"/>
        </w:rPr>
        <w:t>di</w:t>
      </w:r>
      <w:r w:rsidRPr="00250366">
        <w:rPr>
          <w:rFonts w:ascii="Times New Roman" w:eastAsia="Times New Roman" w:hAnsi="Times New Roman" w:cs="Times New Roman"/>
          <w:spacing w:val="-16"/>
          <w:kern w:val="0"/>
          <w:lang w:eastAsia="it-IT"/>
          <w14:ligatures w14:val="none"/>
        </w:rPr>
        <w:t xml:space="preserve"> </w:t>
      </w:r>
      <w:r w:rsidRPr="00250366">
        <w:rPr>
          <w:rFonts w:ascii="Times New Roman" w:eastAsia="Times New Roman" w:hAnsi="Times New Roman" w:cs="Times New Roman"/>
          <w:kern w:val="0"/>
          <w:lang w:eastAsia="it-IT"/>
          <w14:ligatures w14:val="none"/>
        </w:rPr>
        <w:t>Commercio,</w:t>
      </w:r>
      <w:r w:rsidRPr="00250366">
        <w:rPr>
          <w:rFonts w:ascii="Times New Roman" w:eastAsia="Times New Roman" w:hAnsi="Times New Roman" w:cs="Times New Roman"/>
          <w:spacing w:val="-16"/>
          <w:kern w:val="0"/>
          <w:lang w:eastAsia="it-IT"/>
          <w14:ligatures w14:val="none"/>
        </w:rPr>
        <w:t xml:space="preserve"> </w:t>
      </w:r>
      <w:r w:rsidRPr="00250366">
        <w:rPr>
          <w:rFonts w:ascii="Times New Roman" w:eastAsia="Times New Roman" w:hAnsi="Times New Roman" w:cs="Times New Roman"/>
          <w:kern w:val="0"/>
          <w:lang w:eastAsia="it-IT"/>
          <w14:ligatures w14:val="none"/>
        </w:rPr>
        <w:t>Industria</w:t>
      </w:r>
      <w:r w:rsidRPr="00250366">
        <w:rPr>
          <w:rFonts w:ascii="Times New Roman" w:eastAsia="Times New Roman" w:hAnsi="Times New Roman" w:cs="Times New Roman"/>
          <w:spacing w:val="-16"/>
          <w:kern w:val="0"/>
          <w:lang w:eastAsia="it-IT"/>
          <w14:ligatures w14:val="none"/>
        </w:rPr>
        <w:t xml:space="preserve"> </w:t>
      </w:r>
      <w:r w:rsidRPr="00250366">
        <w:rPr>
          <w:rFonts w:ascii="Times New Roman" w:eastAsia="Times New Roman" w:hAnsi="Times New Roman" w:cs="Times New Roman"/>
          <w:kern w:val="0"/>
          <w:lang w:eastAsia="it-IT"/>
          <w14:ligatures w14:val="none"/>
        </w:rPr>
        <w:t>e</w:t>
      </w:r>
      <w:r w:rsidRPr="00250366">
        <w:rPr>
          <w:rFonts w:ascii="Times New Roman" w:eastAsia="Times New Roman" w:hAnsi="Times New Roman" w:cs="Times New Roman"/>
          <w:spacing w:val="-16"/>
          <w:kern w:val="0"/>
          <w:lang w:eastAsia="it-IT"/>
          <w14:ligatures w14:val="none"/>
        </w:rPr>
        <w:t xml:space="preserve"> </w:t>
      </w:r>
      <w:r w:rsidRPr="00250366">
        <w:rPr>
          <w:rFonts w:ascii="Times New Roman" w:eastAsia="Times New Roman" w:hAnsi="Times New Roman" w:cs="Times New Roman"/>
          <w:kern w:val="0"/>
          <w:lang w:eastAsia="it-IT"/>
          <w14:ligatures w14:val="none"/>
        </w:rPr>
        <w:t>Artigianato della Liguria</w:t>
      </w:r>
      <w:r w:rsidR="00CD2C58" w:rsidRPr="00250366">
        <w:rPr>
          <w:rFonts w:ascii="Times New Roman" w:eastAsia="Times New Roman" w:hAnsi="Times New Roman" w:cs="Times New Roman"/>
          <w:kern w:val="0"/>
          <w:lang w:eastAsia="it-IT"/>
          <w14:ligatures w14:val="none"/>
        </w:rPr>
        <w:t>, nell’incontro avvenuto in data</w:t>
      </w:r>
      <w:r w:rsidR="00250366">
        <w:rPr>
          <w:rFonts w:ascii="Times New Roman" w:eastAsia="Times New Roman" w:hAnsi="Times New Roman" w:cs="Times New Roman"/>
          <w:kern w:val="0"/>
          <w:lang w:eastAsia="it-IT"/>
          <w14:ligatures w14:val="none"/>
        </w:rPr>
        <w:t xml:space="preserve"> 20 novembre 2025 e 20 dicembre 2026</w:t>
      </w:r>
      <w:r w:rsidR="000C36F4">
        <w:rPr>
          <w:rFonts w:ascii="Times New Roman" w:eastAsia="Times New Roman" w:hAnsi="Times New Roman" w:cs="Times New Roman"/>
          <w:kern w:val="0"/>
          <w:lang w:eastAsia="it-IT"/>
          <w14:ligatures w14:val="none"/>
        </w:rPr>
        <w:t xml:space="preserve"> e infine con nota trasmessa il 03.03.2026 </w:t>
      </w:r>
      <w:proofErr w:type="spellStart"/>
      <w:r w:rsidR="000C36F4">
        <w:rPr>
          <w:rFonts w:ascii="Times New Roman" w:eastAsia="Times New Roman" w:hAnsi="Times New Roman" w:cs="Times New Roman"/>
          <w:kern w:val="0"/>
          <w:lang w:eastAsia="it-IT"/>
          <w14:ligatures w14:val="none"/>
        </w:rPr>
        <w:t>rif.</w:t>
      </w:r>
      <w:proofErr w:type="spellEnd"/>
      <w:r w:rsidR="000C36F4">
        <w:rPr>
          <w:rFonts w:ascii="Times New Roman" w:eastAsia="Times New Roman" w:hAnsi="Times New Roman" w:cs="Times New Roman"/>
          <w:kern w:val="0"/>
          <w:lang w:eastAsia="it-IT"/>
          <w14:ligatures w14:val="none"/>
        </w:rPr>
        <w:t xml:space="preserve"> prot. n. 3526.</w:t>
      </w:r>
    </w:p>
    <w:p w14:paraId="3578AFD4" w14:textId="58982D6E" w:rsidR="00C01A64" w:rsidRPr="00C01A64" w:rsidRDefault="00C01A64" w:rsidP="00A861FD">
      <w:pPr>
        <w:spacing w:before="100" w:beforeAutospacing="1" w:after="100" w:afterAutospacing="1" w:line="240" w:lineRule="auto"/>
        <w:ind w:left="420" w:right="142"/>
        <w:jc w:val="center"/>
        <w:outlineLvl w:val="0"/>
        <w:rPr>
          <w:rFonts w:ascii="Times New Roman" w:eastAsia="Times New Roman" w:hAnsi="Times New Roman" w:cs="Times New Roman"/>
          <w:kern w:val="0"/>
          <w:lang w:eastAsia="it-IT"/>
          <w14:ligatures w14:val="none"/>
        </w:rPr>
      </w:pPr>
      <w:r w:rsidRPr="00250366">
        <w:rPr>
          <w:rFonts w:ascii="Times New Roman" w:eastAsia="Times New Roman" w:hAnsi="Times New Roman" w:cs="Times New Roman"/>
          <w:b/>
          <w:bCs/>
          <w:kern w:val="36"/>
          <w:lang w:eastAsia="it-IT"/>
          <w14:ligatures w14:val="none"/>
        </w:rPr>
        <w:t>SI</w:t>
      </w:r>
      <w:r w:rsidRPr="00250366">
        <w:rPr>
          <w:rFonts w:ascii="Times New Roman" w:eastAsia="Times New Roman" w:hAnsi="Times New Roman" w:cs="Times New Roman"/>
          <w:b/>
          <w:bCs/>
          <w:spacing w:val="-2"/>
          <w:kern w:val="36"/>
          <w:lang w:eastAsia="it-IT"/>
          <w14:ligatures w14:val="none"/>
        </w:rPr>
        <w:t xml:space="preserve"> </w:t>
      </w:r>
      <w:r w:rsidRPr="00250366">
        <w:rPr>
          <w:rFonts w:ascii="Times New Roman" w:eastAsia="Times New Roman" w:hAnsi="Times New Roman" w:cs="Times New Roman"/>
          <w:b/>
          <w:bCs/>
          <w:kern w:val="36"/>
          <w:lang w:eastAsia="it-IT"/>
          <w14:ligatures w14:val="none"/>
        </w:rPr>
        <w:t>STIPULA</w:t>
      </w:r>
      <w:r w:rsidRPr="00250366">
        <w:rPr>
          <w:rFonts w:ascii="Times New Roman" w:eastAsia="Times New Roman" w:hAnsi="Times New Roman" w:cs="Times New Roman"/>
          <w:b/>
          <w:bCs/>
          <w:spacing w:val="-2"/>
          <w:kern w:val="36"/>
          <w:lang w:eastAsia="it-IT"/>
          <w14:ligatures w14:val="none"/>
        </w:rPr>
        <w:t xml:space="preserve"> </w:t>
      </w:r>
      <w:r w:rsidRPr="00250366">
        <w:rPr>
          <w:rFonts w:ascii="Times New Roman" w:eastAsia="Times New Roman" w:hAnsi="Times New Roman" w:cs="Times New Roman"/>
          <w:b/>
          <w:bCs/>
          <w:kern w:val="36"/>
          <w:lang w:eastAsia="it-IT"/>
          <w14:ligatures w14:val="none"/>
        </w:rPr>
        <w:t>E</w:t>
      </w:r>
      <w:r w:rsidRPr="00250366">
        <w:rPr>
          <w:rFonts w:ascii="Times New Roman" w:eastAsia="Times New Roman" w:hAnsi="Times New Roman" w:cs="Times New Roman"/>
          <w:b/>
          <w:bCs/>
          <w:spacing w:val="-4"/>
          <w:kern w:val="36"/>
          <w:lang w:eastAsia="it-IT"/>
          <w14:ligatures w14:val="none"/>
        </w:rPr>
        <w:t xml:space="preserve"> </w:t>
      </w:r>
      <w:r w:rsidRPr="00250366">
        <w:rPr>
          <w:rFonts w:ascii="Times New Roman" w:eastAsia="Times New Roman" w:hAnsi="Times New Roman" w:cs="Times New Roman"/>
          <w:b/>
          <w:bCs/>
          <w:kern w:val="36"/>
          <w:lang w:eastAsia="it-IT"/>
          <w14:ligatures w14:val="none"/>
        </w:rPr>
        <w:t>SI</w:t>
      </w:r>
      <w:r w:rsidRPr="00250366">
        <w:rPr>
          <w:rFonts w:ascii="Times New Roman" w:eastAsia="Times New Roman" w:hAnsi="Times New Roman" w:cs="Times New Roman"/>
          <w:b/>
          <w:bCs/>
          <w:spacing w:val="-2"/>
          <w:kern w:val="36"/>
          <w:lang w:eastAsia="it-IT"/>
          <w14:ligatures w14:val="none"/>
        </w:rPr>
        <w:t xml:space="preserve"> CONVIENE</w:t>
      </w:r>
    </w:p>
    <w:p w14:paraId="71FE2EEE" w14:textId="6ED81C57" w:rsidR="00C01A64" w:rsidRDefault="00C01A64" w:rsidP="00C01A64">
      <w:pPr>
        <w:spacing w:before="100" w:beforeAutospacing="1" w:after="100" w:afterAutospacing="1" w:line="240" w:lineRule="auto"/>
        <w:ind w:left="425"/>
        <w:jc w:val="both"/>
        <w:rPr>
          <w:rFonts w:ascii="Times New Roman" w:eastAsia="Times New Roman" w:hAnsi="Times New Roman" w:cs="Times New Roman"/>
          <w:spacing w:val="-2"/>
          <w:kern w:val="0"/>
          <w:lang w:eastAsia="it-IT"/>
          <w14:ligatures w14:val="none"/>
        </w:rPr>
      </w:pPr>
      <w:r w:rsidRPr="00C01A64">
        <w:rPr>
          <w:rFonts w:ascii="Times New Roman" w:eastAsia="Times New Roman" w:hAnsi="Times New Roman" w:cs="Times New Roman"/>
          <w:kern w:val="0"/>
          <w:lang w:eastAsia="it-IT"/>
          <w14:ligatures w14:val="none"/>
        </w:rPr>
        <w:t>Le</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PREMESSE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fanno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parte</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integrante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della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presente</w:t>
      </w:r>
      <w:r w:rsidRPr="00C01A64">
        <w:rPr>
          <w:rFonts w:ascii="Times New Roman" w:eastAsia="Times New Roman" w:hAnsi="Times New Roman" w:cs="Times New Roman"/>
          <w:spacing w:val="-2"/>
          <w:kern w:val="0"/>
          <w:lang w:eastAsia="it-IT"/>
          <w14:ligatures w14:val="none"/>
        </w:rPr>
        <w:t xml:space="preserve"> Intesa.</w:t>
      </w:r>
    </w:p>
    <w:p w14:paraId="73C42612" w14:textId="77777777" w:rsidR="002F6D9A" w:rsidRPr="00C01A64" w:rsidRDefault="002F6D9A" w:rsidP="00C01A64">
      <w:pPr>
        <w:spacing w:before="100" w:beforeAutospacing="1" w:after="100" w:afterAutospacing="1" w:line="240" w:lineRule="auto"/>
        <w:ind w:left="425"/>
        <w:jc w:val="both"/>
        <w:rPr>
          <w:rFonts w:ascii="Times New Roman" w:eastAsia="Times New Roman" w:hAnsi="Times New Roman" w:cs="Times New Roman"/>
          <w:kern w:val="0"/>
          <w:lang w:eastAsia="it-IT"/>
          <w14:ligatures w14:val="none"/>
        </w:rPr>
      </w:pPr>
    </w:p>
    <w:p w14:paraId="2DE33F2A" w14:textId="77777777" w:rsidR="00C01A64" w:rsidRPr="00C01A64" w:rsidRDefault="00C01A64" w:rsidP="00C01A64">
      <w:pPr>
        <w:numPr>
          <w:ilvl w:val="0"/>
          <w:numId w:val="4"/>
        </w:numPr>
        <w:spacing w:after="100" w:afterAutospacing="1" w:line="240" w:lineRule="auto"/>
        <w:ind w:left="1383"/>
        <w:outlineLvl w:val="0"/>
        <w:rPr>
          <w:rFonts w:ascii="Times New Roman" w:eastAsia="Times New Roman" w:hAnsi="Times New Roman" w:cs="Times New Roman"/>
          <w:b/>
          <w:bCs/>
          <w:kern w:val="36"/>
          <w:lang w:eastAsia="it-IT"/>
          <w14:ligatures w14:val="none"/>
        </w:rPr>
      </w:pPr>
      <w:r w:rsidRPr="00C01A64">
        <w:rPr>
          <w:rFonts w:ascii="Times New Roman" w:eastAsia="Times New Roman" w:hAnsi="Times New Roman" w:cs="Times New Roman"/>
          <w:b/>
          <w:bCs/>
          <w:kern w:val="36"/>
          <w:lang w:eastAsia="it-IT"/>
          <w14:ligatures w14:val="none"/>
        </w:rPr>
        <w:t>MOTIVAZIONI</w:t>
      </w:r>
      <w:r w:rsidRPr="00C01A64">
        <w:rPr>
          <w:rFonts w:ascii="Times New Roman" w:eastAsia="Times New Roman" w:hAnsi="Times New Roman" w:cs="Times New Roman"/>
          <w:b/>
          <w:bCs/>
          <w:spacing w:val="-6"/>
          <w:kern w:val="36"/>
          <w:lang w:eastAsia="it-IT"/>
          <w14:ligatures w14:val="none"/>
        </w:rPr>
        <w:t xml:space="preserve"> </w:t>
      </w:r>
      <w:r w:rsidRPr="00C01A64">
        <w:rPr>
          <w:rFonts w:ascii="Times New Roman" w:eastAsia="Times New Roman" w:hAnsi="Times New Roman" w:cs="Times New Roman"/>
          <w:b/>
          <w:bCs/>
          <w:kern w:val="36"/>
          <w:lang w:eastAsia="it-IT"/>
          <w14:ligatures w14:val="none"/>
        </w:rPr>
        <w:t>E</w:t>
      </w:r>
      <w:r w:rsidRPr="00C01A64">
        <w:rPr>
          <w:rFonts w:ascii="Times New Roman" w:eastAsia="Times New Roman" w:hAnsi="Times New Roman" w:cs="Times New Roman"/>
          <w:b/>
          <w:bCs/>
          <w:spacing w:val="-4"/>
          <w:kern w:val="36"/>
          <w:lang w:eastAsia="it-IT"/>
          <w14:ligatures w14:val="none"/>
        </w:rPr>
        <w:t xml:space="preserve"> </w:t>
      </w:r>
      <w:r w:rsidRPr="00C01A64">
        <w:rPr>
          <w:rFonts w:ascii="Times New Roman" w:eastAsia="Times New Roman" w:hAnsi="Times New Roman" w:cs="Times New Roman"/>
          <w:b/>
          <w:bCs/>
          <w:kern w:val="36"/>
          <w:lang w:eastAsia="it-IT"/>
          <w14:ligatures w14:val="none"/>
        </w:rPr>
        <w:t>OBIETTIVI</w:t>
      </w:r>
      <w:r w:rsidRPr="00C01A64">
        <w:rPr>
          <w:rFonts w:ascii="Times New Roman" w:eastAsia="Times New Roman" w:hAnsi="Times New Roman" w:cs="Times New Roman"/>
          <w:b/>
          <w:bCs/>
          <w:spacing w:val="-6"/>
          <w:kern w:val="36"/>
          <w:lang w:eastAsia="it-IT"/>
          <w14:ligatures w14:val="none"/>
        </w:rPr>
        <w:t xml:space="preserve"> </w:t>
      </w:r>
      <w:r w:rsidRPr="00C01A64">
        <w:rPr>
          <w:rFonts w:ascii="Times New Roman" w:eastAsia="Times New Roman" w:hAnsi="Times New Roman" w:cs="Times New Roman"/>
          <w:b/>
          <w:bCs/>
          <w:spacing w:val="-2"/>
          <w:kern w:val="36"/>
          <w:lang w:eastAsia="it-IT"/>
          <w14:ligatures w14:val="none"/>
        </w:rPr>
        <w:t>STRATEGICI</w:t>
      </w:r>
    </w:p>
    <w:p w14:paraId="01FAF4D8" w14:textId="77777777" w:rsidR="00C01A64" w:rsidRPr="00C01A64" w:rsidRDefault="00C01A64" w:rsidP="00C01A64">
      <w:pPr>
        <w:spacing w:before="40" w:after="100" w:afterAutospacing="1" w:line="240" w:lineRule="auto"/>
        <w:ind w:left="42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L’Intesa</w:t>
      </w:r>
      <w:r w:rsidRPr="00C01A64">
        <w:rPr>
          <w:rFonts w:ascii="Times New Roman" w:eastAsia="Times New Roman" w:hAnsi="Times New Roman" w:cs="Times New Roman"/>
          <w:spacing w:val="26"/>
          <w:kern w:val="0"/>
          <w:lang w:eastAsia="it-IT"/>
          <w14:ligatures w14:val="none"/>
        </w:rPr>
        <w:t xml:space="preserve"> </w:t>
      </w:r>
      <w:r w:rsidRPr="00C01A64">
        <w:rPr>
          <w:rFonts w:ascii="Times New Roman" w:eastAsia="Times New Roman" w:hAnsi="Times New Roman" w:cs="Times New Roman"/>
          <w:kern w:val="0"/>
          <w:lang w:eastAsia="it-IT"/>
          <w14:ligatures w14:val="none"/>
        </w:rPr>
        <w:t>si</w:t>
      </w:r>
      <w:r w:rsidRPr="00C01A64">
        <w:rPr>
          <w:rFonts w:ascii="Times New Roman" w:eastAsia="Times New Roman" w:hAnsi="Times New Roman" w:cs="Times New Roman"/>
          <w:spacing w:val="30"/>
          <w:kern w:val="0"/>
          <w:lang w:eastAsia="it-IT"/>
          <w14:ligatures w14:val="none"/>
        </w:rPr>
        <w:t xml:space="preserve"> </w:t>
      </w:r>
      <w:r w:rsidRPr="00C01A64">
        <w:rPr>
          <w:rFonts w:ascii="Times New Roman" w:eastAsia="Times New Roman" w:hAnsi="Times New Roman" w:cs="Times New Roman"/>
          <w:kern w:val="0"/>
          <w:lang w:eastAsia="it-IT"/>
          <w14:ligatures w14:val="none"/>
        </w:rPr>
        <w:t>propone</w:t>
      </w:r>
      <w:r w:rsidRPr="00C01A64">
        <w:rPr>
          <w:rFonts w:ascii="Times New Roman" w:eastAsia="Times New Roman" w:hAnsi="Times New Roman" w:cs="Times New Roman"/>
          <w:spacing w:val="26"/>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32"/>
          <w:kern w:val="0"/>
          <w:lang w:eastAsia="it-IT"/>
          <w14:ligatures w14:val="none"/>
        </w:rPr>
        <w:t xml:space="preserve"> </w:t>
      </w:r>
      <w:r w:rsidRPr="00C01A64">
        <w:rPr>
          <w:rFonts w:ascii="Times New Roman" w:eastAsia="Times New Roman" w:hAnsi="Times New Roman" w:cs="Times New Roman"/>
          <w:kern w:val="0"/>
          <w:lang w:eastAsia="it-IT"/>
          <w14:ligatures w14:val="none"/>
        </w:rPr>
        <w:t>contribuire</w:t>
      </w:r>
      <w:r w:rsidRPr="00C01A64">
        <w:rPr>
          <w:rFonts w:ascii="Times New Roman" w:eastAsia="Times New Roman" w:hAnsi="Times New Roman" w:cs="Times New Roman"/>
          <w:spacing w:val="26"/>
          <w:kern w:val="0"/>
          <w:lang w:eastAsia="it-IT"/>
          <w14:ligatures w14:val="none"/>
        </w:rPr>
        <w:t xml:space="preserve"> </w:t>
      </w:r>
      <w:r w:rsidRPr="00C01A64">
        <w:rPr>
          <w:rFonts w:ascii="Times New Roman" w:eastAsia="Times New Roman" w:hAnsi="Times New Roman" w:cs="Times New Roman"/>
          <w:kern w:val="0"/>
          <w:lang w:eastAsia="it-IT"/>
          <w14:ligatures w14:val="none"/>
        </w:rPr>
        <w:t>al</w:t>
      </w:r>
      <w:r w:rsidRPr="00C01A64">
        <w:rPr>
          <w:rFonts w:ascii="Times New Roman" w:eastAsia="Times New Roman" w:hAnsi="Times New Roman" w:cs="Times New Roman"/>
          <w:spacing w:val="28"/>
          <w:kern w:val="0"/>
          <w:lang w:eastAsia="it-IT"/>
          <w14:ligatures w14:val="none"/>
        </w:rPr>
        <w:t xml:space="preserve"> </w:t>
      </w:r>
      <w:r w:rsidRPr="00C01A64">
        <w:rPr>
          <w:rFonts w:ascii="Times New Roman" w:eastAsia="Times New Roman" w:hAnsi="Times New Roman" w:cs="Times New Roman"/>
          <w:kern w:val="0"/>
          <w:lang w:eastAsia="it-IT"/>
          <w14:ligatures w14:val="none"/>
        </w:rPr>
        <w:t>miglioramento</w:t>
      </w:r>
      <w:r w:rsidRPr="00C01A64">
        <w:rPr>
          <w:rFonts w:ascii="Times New Roman" w:eastAsia="Times New Roman" w:hAnsi="Times New Roman" w:cs="Times New Roman"/>
          <w:spacing w:val="30"/>
          <w:kern w:val="0"/>
          <w:lang w:eastAsia="it-IT"/>
          <w14:ligatures w14:val="none"/>
        </w:rPr>
        <w:t xml:space="preserve"> </w:t>
      </w:r>
      <w:r w:rsidRPr="00C01A64">
        <w:rPr>
          <w:rFonts w:ascii="Times New Roman" w:eastAsia="Times New Roman" w:hAnsi="Times New Roman" w:cs="Times New Roman"/>
          <w:kern w:val="0"/>
          <w:lang w:eastAsia="it-IT"/>
          <w14:ligatures w14:val="none"/>
        </w:rPr>
        <w:t>della</w:t>
      </w:r>
      <w:r w:rsidRPr="00C01A64">
        <w:rPr>
          <w:rFonts w:ascii="Times New Roman" w:eastAsia="Times New Roman" w:hAnsi="Times New Roman" w:cs="Times New Roman"/>
          <w:spacing w:val="26"/>
          <w:kern w:val="0"/>
          <w:lang w:eastAsia="it-IT"/>
          <w14:ligatures w14:val="none"/>
        </w:rPr>
        <w:t xml:space="preserve"> </w:t>
      </w:r>
      <w:r w:rsidRPr="00C01A64">
        <w:rPr>
          <w:rFonts w:ascii="Times New Roman" w:eastAsia="Times New Roman" w:hAnsi="Times New Roman" w:cs="Times New Roman"/>
          <w:kern w:val="0"/>
          <w:lang w:eastAsia="it-IT"/>
          <w14:ligatures w14:val="none"/>
        </w:rPr>
        <w:t>qualità</w:t>
      </w:r>
      <w:r w:rsidRPr="00C01A64">
        <w:rPr>
          <w:rFonts w:ascii="Times New Roman" w:eastAsia="Times New Roman" w:hAnsi="Times New Roman" w:cs="Times New Roman"/>
          <w:spacing w:val="28"/>
          <w:kern w:val="0"/>
          <w:lang w:eastAsia="it-IT"/>
          <w14:ligatures w14:val="none"/>
        </w:rPr>
        <w:t xml:space="preserve"> </w:t>
      </w:r>
      <w:r w:rsidRPr="00C01A64">
        <w:rPr>
          <w:rFonts w:ascii="Times New Roman" w:eastAsia="Times New Roman" w:hAnsi="Times New Roman" w:cs="Times New Roman"/>
          <w:kern w:val="0"/>
          <w:lang w:eastAsia="it-IT"/>
          <w14:ligatures w14:val="none"/>
        </w:rPr>
        <w:t>della</w:t>
      </w:r>
      <w:r w:rsidRPr="00C01A64">
        <w:rPr>
          <w:rFonts w:ascii="Times New Roman" w:eastAsia="Times New Roman" w:hAnsi="Times New Roman" w:cs="Times New Roman"/>
          <w:spacing w:val="30"/>
          <w:kern w:val="0"/>
          <w:lang w:eastAsia="it-IT"/>
          <w14:ligatures w14:val="none"/>
        </w:rPr>
        <w:t xml:space="preserve"> </w:t>
      </w:r>
      <w:r w:rsidRPr="00C01A64">
        <w:rPr>
          <w:rFonts w:ascii="Times New Roman" w:eastAsia="Times New Roman" w:hAnsi="Times New Roman" w:cs="Times New Roman"/>
          <w:kern w:val="0"/>
          <w:lang w:eastAsia="it-IT"/>
          <w14:ligatures w14:val="none"/>
        </w:rPr>
        <w:t>vita</w:t>
      </w:r>
      <w:r w:rsidRPr="00C01A64">
        <w:rPr>
          <w:rFonts w:ascii="Times New Roman" w:eastAsia="Times New Roman" w:hAnsi="Times New Roman" w:cs="Times New Roman"/>
          <w:spacing w:val="26"/>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26"/>
          <w:kern w:val="0"/>
          <w:lang w:eastAsia="it-IT"/>
          <w14:ligatures w14:val="none"/>
        </w:rPr>
        <w:t xml:space="preserve"> </w:t>
      </w:r>
      <w:r w:rsidRPr="00C01A64">
        <w:rPr>
          <w:rFonts w:ascii="Times New Roman" w:eastAsia="Times New Roman" w:hAnsi="Times New Roman" w:cs="Times New Roman"/>
          <w:kern w:val="0"/>
          <w:lang w:eastAsia="it-IT"/>
          <w14:ligatures w14:val="none"/>
        </w:rPr>
        <w:t>alla</w:t>
      </w:r>
      <w:r w:rsidRPr="00C01A64">
        <w:rPr>
          <w:rFonts w:ascii="Times New Roman" w:eastAsia="Times New Roman" w:hAnsi="Times New Roman" w:cs="Times New Roman"/>
          <w:spacing w:val="34"/>
          <w:kern w:val="0"/>
          <w:lang w:eastAsia="it-IT"/>
          <w14:ligatures w14:val="none"/>
        </w:rPr>
        <w:t xml:space="preserve"> </w:t>
      </w:r>
      <w:r w:rsidRPr="00C01A64">
        <w:rPr>
          <w:rFonts w:ascii="Times New Roman" w:eastAsia="Times New Roman" w:hAnsi="Times New Roman" w:cs="Times New Roman"/>
          <w:spacing w:val="-2"/>
          <w:kern w:val="0"/>
          <w:lang w:eastAsia="it-IT"/>
          <w14:ligatures w14:val="none"/>
        </w:rPr>
        <w:t>qualificazione</w:t>
      </w:r>
    </w:p>
    <w:p w14:paraId="138FB9FE" w14:textId="77777777" w:rsidR="00C01A64" w:rsidRPr="00C01A64" w:rsidRDefault="00C01A64" w:rsidP="00C01A64">
      <w:pPr>
        <w:spacing w:before="45" w:after="100" w:afterAutospacing="1" w:line="240" w:lineRule="auto"/>
        <w:ind w:left="42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commerciale</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dell’area</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perimetrata,</w:t>
      </w:r>
      <w:r w:rsidRPr="00C01A64">
        <w:rPr>
          <w:rFonts w:ascii="Times New Roman" w:eastAsia="Times New Roman" w:hAnsi="Times New Roman" w:cs="Times New Roman"/>
          <w:spacing w:val="-2"/>
          <w:kern w:val="0"/>
          <w:lang w:eastAsia="it-IT"/>
          <w14:ligatures w14:val="none"/>
        </w:rPr>
        <w:t xml:space="preserve"> attraverso:</w:t>
      </w:r>
    </w:p>
    <w:p w14:paraId="02223C94" w14:textId="6F79A5AE" w:rsidR="00C01A64" w:rsidRPr="002F6D9A" w:rsidRDefault="00C01A64" w:rsidP="00FC1B62">
      <w:pPr>
        <w:numPr>
          <w:ilvl w:val="1"/>
          <w:numId w:val="5"/>
        </w:numPr>
        <w:spacing w:before="40" w:after="100" w:afterAutospacing="1" w:line="240" w:lineRule="auto"/>
        <w:ind w:left="425"/>
        <w:jc w:val="both"/>
        <w:rPr>
          <w:rFonts w:ascii="Times New Roman" w:eastAsia="Times New Roman" w:hAnsi="Times New Roman" w:cs="Times New Roman"/>
          <w:kern w:val="0"/>
          <w:lang w:eastAsia="it-IT"/>
          <w14:ligatures w14:val="none"/>
        </w:rPr>
      </w:pPr>
      <w:r w:rsidRPr="002F6D9A">
        <w:rPr>
          <w:rFonts w:ascii="Times New Roman" w:eastAsia="Times New Roman" w:hAnsi="Times New Roman" w:cs="Times New Roman"/>
          <w:kern w:val="0"/>
          <w:lang w:eastAsia="it-IT"/>
          <w14:ligatures w14:val="none"/>
        </w:rPr>
        <w:t>L’uso</w:t>
      </w:r>
      <w:r w:rsidRPr="002F6D9A">
        <w:rPr>
          <w:rFonts w:ascii="Times New Roman" w:eastAsia="Times New Roman" w:hAnsi="Times New Roman" w:cs="Times New Roman"/>
          <w:spacing w:val="10"/>
          <w:kern w:val="0"/>
          <w:lang w:eastAsia="it-IT"/>
          <w14:ligatures w14:val="none"/>
        </w:rPr>
        <w:t xml:space="preserve"> </w:t>
      </w:r>
      <w:r w:rsidRPr="002F6D9A">
        <w:rPr>
          <w:rFonts w:ascii="Times New Roman" w:eastAsia="Times New Roman" w:hAnsi="Times New Roman" w:cs="Times New Roman"/>
          <w:kern w:val="0"/>
          <w:lang w:eastAsia="it-IT"/>
          <w14:ligatures w14:val="none"/>
        </w:rPr>
        <w:t>di</w:t>
      </w:r>
      <w:r w:rsidRPr="002F6D9A">
        <w:rPr>
          <w:rFonts w:ascii="Times New Roman" w:eastAsia="Times New Roman" w:hAnsi="Times New Roman" w:cs="Times New Roman"/>
          <w:spacing w:val="12"/>
          <w:kern w:val="0"/>
          <w:lang w:eastAsia="it-IT"/>
          <w14:ligatures w14:val="none"/>
        </w:rPr>
        <w:t xml:space="preserve"> </w:t>
      </w:r>
      <w:r w:rsidRPr="002F6D9A">
        <w:rPr>
          <w:rFonts w:ascii="Times New Roman" w:eastAsia="Times New Roman" w:hAnsi="Times New Roman" w:cs="Times New Roman"/>
          <w:kern w:val="0"/>
          <w:lang w:eastAsia="it-IT"/>
          <w14:ligatures w14:val="none"/>
        </w:rPr>
        <w:t>rilevanti</w:t>
      </w:r>
      <w:r w:rsidRPr="002F6D9A">
        <w:rPr>
          <w:rFonts w:ascii="Times New Roman" w:eastAsia="Times New Roman" w:hAnsi="Times New Roman" w:cs="Times New Roman"/>
          <w:spacing w:val="12"/>
          <w:kern w:val="0"/>
          <w:lang w:eastAsia="it-IT"/>
          <w14:ligatures w14:val="none"/>
        </w:rPr>
        <w:t xml:space="preserve"> </w:t>
      </w:r>
      <w:r w:rsidRPr="002F6D9A">
        <w:rPr>
          <w:rFonts w:ascii="Times New Roman" w:eastAsia="Times New Roman" w:hAnsi="Times New Roman" w:cs="Times New Roman"/>
          <w:kern w:val="0"/>
          <w:lang w:eastAsia="it-IT"/>
          <w14:ligatures w14:val="none"/>
        </w:rPr>
        <w:t>e</w:t>
      </w:r>
      <w:r w:rsidRPr="002F6D9A">
        <w:rPr>
          <w:rFonts w:ascii="Times New Roman" w:eastAsia="Times New Roman" w:hAnsi="Times New Roman" w:cs="Times New Roman"/>
          <w:spacing w:val="12"/>
          <w:kern w:val="0"/>
          <w:lang w:eastAsia="it-IT"/>
          <w14:ligatures w14:val="none"/>
        </w:rPr>
        <w:t xml:space="preserve"> </w:t>
      </w:r>
      <w:r w:rsidRPr="002F6D9A">
        <w:rPr>
          <w:rFonts w:ascii="Times New Roman" w:eastAsia="Times New Roman" w:hAnsi="Times New Roman" w:cs="Times New Roman"/>
          <w:kern w:val="0"/>
          <w:lang w:eastAsia="it-IT"/>
          <w14:ligatures w14:val="none"/>
        </w:rPr>
        <w:t>convenienti</w:t>
      </w:r>
      <w:r w:rsidRPr="002F6D9A">
        <w:rPr>
          <w:rFonts w:ascii="Times New Roman" w:eastAsia="Times New Roman" w:hAnsi="Times New Roman" w:cs="Times New Roman"/>
          <w:spacing w:val="12"/>
          <w:kern w:val="0"/>
          <w:lang w:eastAsia="it-IT"/>
          <w14:ligatures w14:val="none"/>
        </w:rPr>
        <w:t xml:space="preserve"> </w:t>
      </w:r>
      <w:r w:rsidRPr="002F6D9A">
        <w:rPr>
          <w:rFonts w:ascii="Times New Roman" w:eastAsia="Times New Roman" w:hAnsi="Times New Roman" w:cs="Times New Roman"/>
          <w:kern w:val="0"/>
          <w:lang w:eastAsia="it-IT"/>
          <w14:ligatures w14:val="none"/>
        </w:rPr>
        <w:t>regimi</w:t>
      </w:r>
      <w:r w:rsidRPr="002F6D9A">
        <w:rPr>
          <w:rFonts w:ascii="Times New Roman" w:eastAsia="Times New Roman" w:hAnsi="Times New Roman" w:cs="Times New Roman"/>
          <w:spacing w:val="12"/>
          <w:kern w:val="0"/>
          <w:lang w:eastAsia="it-IT"/>
          <w14:ligatures w14:val="none"/>
        </w:rPr>
        <w:t xml:space="preserve"> </w:t>
      </w:r>
      <w:r w:rsidRPr="002F6D9A">
        <w:rPr>
          <w:rFonts w:ascii="Times New Roman" w:eastAsia="Times New Roman" w:hAnsi="Times New Roman" w:cs="Times New Roman"/>
          <w:kern w:val="0"/>
          <w:lang w:eastAsia="it-IT"/>
          <w14:ligatures w14:val="none"/>
        </w:rPr>
        <w:t>amministrativi</w:t>
      </w:r>
      <w:r w:rsidRPr="002F6D9A">
        <w:rPr>
          <w:rFonts w:ascii="Times New Roman" w:eastAsia="Times New Roman" w:hAnsi="Times New Roman" w:cs="Times New Roman"/>
          <w:spacing w:val="12"/>
          <w:kern w:val="0"/>
          <w:lang w:eastAsia="it-IT"/>
          <w14:ligatures w14:val="none"/>
        </w:rPr>
        <w:t xml:space="preserve"> </w:t>
      </w:r>
      <w:r w:rsidRPr="002F6D9A">
        <w:rPr>
          <w:rFonts w:ascii="Times New Roman" w:eastAsia="Times New Roman" w:hAnsi="Times New Roman" w:cs="Times New Roman"/>
          <w:kern w:val="0"/>
          <w:lang w:eastAsia="it-IT"/>
          <w14:ligatures w14:val="none"/>
        </w:rPr>
        <w:t>introdotti</w:t>
      </w:r>
      <w:r w:rsidRPr="002F6D9A">
        <w:rPr>
          <w:rFonts w:ascii="Times New Roman" w:eastAsia="Times New Roman" w:hAnsi="Times New Roman" w:cs="Times New Roman"/>
          <w:spacing w:val="14"/>
          <w:kern w:val="0"/>
          <w:lang w:eastAsia="it-IT"/>
          <w14:ligatures w14:val="none"/>
        </w:rPr>
        <w:t xml:space="preserve"> </w:t>
      </w:r>
      <w:r w:rsidRPr="002F6D9A">
        <w:rPr>
          <w:rFonts w:ascii="Times New Roman" w:eastAsia="Times New Roman" w:hAnsi="Times New Roman" w:cs="Times New Roman"/>
          <w:kern w:val="0"/>
          <w:lang w:eastAsia="it-IT"/>
          <w14:ligatures w14:val="none"/>
        </w:rPr>
        <w:t>dalla</w:t>
      </w:r>
      <w:r w:rsidRPr="002F6D9A">
        <w:rPr>
          <w:rFonts w:ascii="Times New Roman" w:eastAsia="Times New Roman" w:hAnsi="Times New Roman" w:cs="Times New Roman"/>
          <w:spacing w:val="12"/>
          <w:kern w:val="0"/>
          <w:lang w:eastAsia="it-IT"/>
          <w14:ligatures w14:val="none"/>
        </w:rPr>
        <w:t xml:space="preserve"> </w:t>
      </w:r>
      <w:r w:rsidRPr="002F6D9A">
        <w:rPr>
          <w:rFonts w:ascii="Times New Roman" w:eastAsia="Times New Roman" w:hAnsi="Times New Roman" w:cs="Times New Roman"/>
          <w:kern w:val="0"/>
          <w:lang w:eastAsia="it-IT"/>
          <w14:ligatures w14:val="none"/>
        </w:rPr>
        <w:t>disciplina</w:t>
      </w:r>
      <w:r w:rsidRPr="002F6D9A">
        <w:rPr>
          <w:rFonts w:ascii="Times New Roman" w:eastAsia="Times New Roman" w:hAnsi="Times New Roman" w:cs="Times New Roman"/>
          <w:spacing w:val="18"/>
          <w:kern w:val="0"/>
          <w:lang w:eastAsia="it-IT"/>
          <w14:ligatures w14:val="none"/>
        </w:rPr>
        <w:t xml:space="preserve"> </w:t>
      </w:r>
      <w:r w:rsidRPr="002F6D9A">
        <w:rPr>
          <w:rFonts w:ascii="Times New Roman" w:eastAsia="Times New Roman" w:hAnsi="Times New Roman" w:cs="Times New Roman"/>
          <w:kern w:val="0"/>
          <w:lang w:eastAsia="it-IT"/>
          <w14:ligatures w14:val="none"/>
        </w:rPr>
        <w:t>rappresentata</w:t>
      </w:r>
      <w:r w:rsidRPr="002F6D9A">
        <w:rPr>
          <w:rFonts w:ascii="Times New Roman" w:eastAsia="Times New Roman" w:hAnsi="Times New Roman" w:cs="Times New Roman"/>
          <w:spacing w:val="12"/>
          <w:kern w:val="0"/>
          <w:lang w:eastAsia="it-IT"/>
          <w14:ligatures w14:val="none"/>
        </w:rPr>
        <w:t xml:space="preserve"> </w:t>
      </w:r>
      <w:r w:rsidRPr="002F6D9A">
        <w:rPr>
          <w:rFonts w:ascii="Times New Roman" w:eastAsia="Times New Roman" w:hAnsi="Times New Roman" w:cs="Times New Roman"/>
          <w:spacing w:val="-6"/>
          <w:kern w:val="0"/>
          <w:lang w:eastAsia="it-IT"/>
          <w14:ligatures w14:val="none"/>
        </w:rPr>
        <w:t>dal</w:t>
      </w:r>
      <w:r w:rsidR="002F6D9A" w:rsidRPr="002F6D9A">
        <w:rPr>
          <w:rFonts w:ascii="Times New Roman" w:eastAsia="Times New Roman" w:hAnsi="Times New Roman" w:cs="Times New Roman"/>
          <w:spacing w:val="-6"/>
          <w:kern w:val="0"/>
          <w:lang w:eastAsia="it-IT"/>
          <w14:ligatures w14:val="none"/>
        </w:rPr>
        <w:t xml:space="preserve"> </w:t>
      </w:r>
      <w:r w:rsidRPr="002F6D9A">
        <w:rPr>
          <w:rFonts w:ascii="Times New Roman" w:eastAsia="Times New Roman" w:hAnsi="Times New Roman" w:cs="Times New Roman"/>
          <w:kern w:val="0"/>
          <w:lang w:eastAsia="it-IT"/>
          <w14:ligatures w14:val="none"/>
        </w:rPr>
        <w:t>D.</w:t>
      </w:r>
      <w:r w:rsidRPr="002F6D9A">
        <w:rPr>
          <w:rFonts w:ascii="Times New Roman" w:eastAsia="Times New Roman" w:hAnsi="Times New Roman" w:cs="Times New Roman"/>
          <w:spacing w:val="40"/>
          <w:kern w:val="0"/>
          <w:lang w:eastAsia="it-IT"/>
          <w14:ligatures w14:val="none"/>
        </w:rPr>
        <w:t xml:space="preserve"> </w:t>
      </w:r>
      <w:r w:rsidRPr="002F6D9A">
        <w:rPr>
          <w:rFonts w:ascii="Times New Roman" w:eastAsia="Times New Roman" w:hAnsi="Times New Roman" w:cs="Times New Roman"/>
          <w:kern w:val="0"/>
          <w:lang w:eastAsia="it-IT"/>
          <w14:ligatures w14:val="none"/>
        </w:rPr>
        <w:t>Lgs.</w:t>
      </w:r>
      <w:r w:rsidRPr="002F6D9A">
        <w:rPr>
          <w:rFonts w:ascii="Times New Roman" w:eastAsia="Times New Roman" w:hAnsi="Times New Roman" w:cs="Times New Roman"/>
          <w:spacing w:val="40"/>
          <w:kern w:val="0"/>
          <w:lang w:eastAsia="it-IT"/>
          <w14:ligatures w14:val="none"/>
        </w:rPr>
        <w:t xml:space="preserve"> </w:t>
      </w:r>
      <w:r w:rsidRPr="002F6D9A">
        <w:rPr>
          <w:rFonts w:ascii="Times New Roman" w:eastAsia="Times New Roman" w:hAnsi="Times New Roman" w:cs="Times New Roman"/>
          <w:kern w:val="0"/>
          <w:lang w:eastAsia="it-IT"/>
          <w14:ligatures w14:val="none"/>
        </w:rPr>
        <w:t>222/2016</w:t>
      </w:r>
      <w:r w:rsidRPr="002F6D9A">
        <w:rPr>
          <w:rFonts w:ascii="Times New Roman" w:eastAsia="Times New Roman" w:hAnsi="Times New Roman" w:cs="Times New Roman"/>
          <w:spacing w:val="42"/>
          <w:kern w:val="0"/>
          <w:lang w:eastAsia="it-IT"/>
          <w14:ligatures w14:val="none"/>
        </w:rPr>
        <w:t xml:space="preserve"> </w:t>
      </w:r>
      <w:r w:rsidRPr="002F6D9A">
        <w:rPr>
          <w:rFonts w:ascii="Times New Roman" w:eastAsia="Times New Roman" w:hAnsi="Times New Roman" w:cs="Times New Roman"/>
          <w:kern w:val="0"/>
          <w:lang w:eastAsia="it-IT"/>
          <w14:ligatures w14:val="none"/>
        </w:rPr>
        <w:t>e</w:t>
      </w:r>
      <w:r w:rsidRPr="002F6D9A">
        <w:rPr>
          <w:rFonts w:ascii="Times New Roman" w:eastAsia="Times New Roman" w:hAnsi="Times New Roman" w:cs="Times New Roman"/>
          <w:spacing w:val="42"/>
          <w:kern w:val="0"/>
          <w:lang w:eastAsia="it-IT"/>
          <w14:ligatures w14:val="none"/>
        </w:rPr>
        <w:t xml:space="preserve"> </w:t>
      </w:r>
      <w:r w:rsidRPr="002F6D9A">
        <w:rPr>
          <w:rFonts w:ascii="Times New Roman" w:eastAsia="Times New Roman" w:hAnsi="Times New Roman" w:cs="Times New Roman"/>
          <w:kern w:val="0"/>
          <w:lang w:eastAsia="it-IT"/>
          <w14:ligatures w14:val="none"/>
        </w:rPr>
        <w:t>dall’art.</w:t>
      </w:r>
      <w:r w:rsidRPr="002F6D9A">
        <w:rPr>
          <w:rFonts w:ascii="Times New Roman" w:eastAsia="Times New Roman" w:hAnsi="Times New Roman" w:cs="Times New Roman"/>
          <w:spacing w:val="40"/>
          <w:kern w:val="0"/>
          <w:lang w:eastAsia="it-IT"/>
          <w14:ligatures w14:val="none"/>
        </w:rPr>
        <w:t xml:space="preserve"> </w:t>
      </w:r>
      <w:r w:rsidRPr="002F6D9A">
        <w:rPr>
          <w:rFonts w:ascii="Times New Roman" w:eastAsia="Times New Roman" w:hAnsi="Times New Roman" w:cs="Times New Roman"/>
          <w:kern w:val="0"/>
          <w:lang w:eastAsia="it-IT"/>
          <w14:ligatures w14:val="none"/>
        </w:rPr>
        <w:t>26</w:t>
      </w:r>
      <w:r w:rsidRPr="002F6D9A">
        <w:rPr>
          <w:rFonts w:ascii="Times New Roman" w:eastAsia="Times New Roman" w:hAnsi="Times New Roman" w:cs="Times New Roman"/>
          <w:spacing w:val="40"/>
          <w:kern w:val="0"/>
          <w:lang w:eastAsia="it-IT"/>
          <w14:ligatures w14:val="none"/>
        </w:rPr>
        <w:t xml:space="preserve"> </w:t>
      </w:r>
      <w:r w:rsidRPr="002F6D9A">
        <w:rPr>
          <w:rFonts w:ascii="Times New Roman" w:eastAsia="Times New Roman" w:hAnsi="Times New Roman" w:cs="Times New Roman"/>
          <w:kern w:val="0"/>
          <w:lang w:eastAsia="it-IT"/>
          <w14:ligatures w14:val="none"/>
        </w:rPr>
        <w:t>quater</w:t>
      </w:r>
      <w:r w:rsidRPr="002F6D9A">
        <w:rPr>
          <w:rFonts w:ascii="Times New Roman" w:eastAsia="Times New Roman" w:hAnsi="Times New Roman" w:cs="Times New Roman"/>
          <w:spacing w:val="42"/>
          <w:kern w:val="0"/>
          <w:lang w:eastAsia="it-IT"/>
          <w14:ligatures w14:val="none"/>
        </w:rPr>
        <w:t xml:space="preserve"> </w:t>
      </w:r>
      <w:proofErr w:type="spellStart"/>
      <w:r w:rsidRPr="002F6D9A">
        <w:rPr>
          <w:rFonts w:ascii="Times New Roman" w:eastAsia="Times New Roman" w:hAnsi="Times New Roman" w:cs="Times New Roman"/>
          <w:kern w:val="0"/>
          <w:lang w:eastAsia="it-IT"/>
          <w14:ligatures w14:val="none"/>
        </w:rPr>
        <w:t>l.r</w:t>
      </w:r>
      <w:proofErr w:type="spellEnd"/>
      <w:r w:rsidRPr="002F6D9A">
        <w:rPr>
          <w:rFonts w:ascii="Times New Roman" w:eastAsia="Times New Roman" w:hAnsi="Times New Roman" w:cs="Times New Roman"/>
          <w:kern w:val="0"/>
          <w:lang w:eastAsia="it-IT"/>
          <w14:ligatures w14:val="none"/>
        </w:rPr>
        <w:t>.</w:t>
      </w:r>
      <w:r w:rsidRPr="002F6D9A">
        <w:rPr>
          <w:rFonts w:ascii="Times New Roman" w:eastAsia="Times New Roman" w:hAnsi="Times New Roman" w:cs="Times New Roman"/>
          <w:spacing w:val="40"/>
          <w:kern w:val="0"/>
          <w:lang w:eastAsia="it-IT"/>
          <w14:ligatures w14:val="none"/>
        </w:rPr>
        <w:t xml:space="preserve"> </w:t>
      </w:r>
      <w:r w:rsidRPr="002F6D9A">
        <w:rPr>
          <w:rFonts w:ascii="Times New Roman" w:eastAsia="Times New Roman" w:hAnsi="Times New Roman" w:cs="Times New Roman"/>
          <w:kern w:val="0"/>
          <w:lang w:eastAsia="it-IT"/>
          <w14:ligatures w14:val="none"/>
        </w:rPr>
        <w:t>n.</w:t>
      </w:r>
      <w:r w:rsidRPr="002F6D9A">
        <w:rPr>
          <w:rFonts w:ascii="Times New Roman" w:eastAsia="Times New Roman" w:hAnsi="Times New Roman" w:cs="Times New Roman"/>
          <w:spacing w:val="40"/>
          <w:kern w:val="0"/>
          <w:lang w:eastAsia="it-IT"/>
          <w14:ligatures w14:val="none"/>
        </w:rPr>
        <w:t xml:space="preserve"> </w:t>
      </w:r>
      <w:r w:rsidRPr="002F6D9A">
        <w:rPr>
          <w:rFonts w:ascii="Times New Roman" w:eastAsia="Times New Roman" w:hAnsi="Times New Roman" w:cs="Times New Roman"/>
          <w:kern w:val="0"/>
          <w:lang w:eastAsia="it-IT"/>
          <w14:ligatures w14:val="none"/>
        </w:rPr>
        <w:t>1/2007</w:t>
      </w:r>
      <w:r w:rsidRPr="002F6D9A">
        <w:rPr>
          <w:rFonts w:ascii="Times New Roman" w:eastAsia="Times New Roman" w:hAnsi="Times New Roman" w:cs="Times New Roman"/>
          <w:spacing w:val="44"/>
          <w:kern w:val="0"/>
          <w:lang w:eastAsia="it-IT"/>
          <w14:ligatures w14:val="none"/>
        </w:rPr>
        <w:t xml:space="preserve"> </w:t>
      </w:r>
      <w:r w:rsidRPr="002F6D9A">
        <w:rPr>
          <w:rFonts w:ascii="Times New Roman" w:eastAsia="Times New Roman" w:hAnsi="Times New Roman" w:cs="Times New Roman"/>
          <w:kern w:val="0"/>
          <w:lang w:eastAsia="it-IT"/>
          <w14:ligatures w14:val="none"/>
        </w:rPr>
        <w:t>sia</w:t>
      </w:r>
      <w:r w:rsidRPr="002F6D9A">
        <w:rPr>
          <w:rFonts w:ascii="Times New Roman" w:eastAsia="Times New Roman" w:hAnsi="Times New Roman" w:cs="Times New Roman"/>
          <w:spacing w:val="40"/>
          <w:kern w:val="0"/>
          <w:lang w:eastAsia="it-IT"/>
          <w14:ligatures w14:val="none"/>
        </w:rPr>
        <w:t xml:space="preserve"> </w:t>
      </w:r>
      <w:r w:rsidRPr="002F6D9A">
        <w:rPr>
          <w:rFonts w:ascii="Times New Roman" w:eastAsia="Times New Roman" w:hAnsi="Times New Roman" w:cs="Times New Roman"/>
          <w:kern w:val="0"/>
          <w:lang w:eastAsia="it-IT"/>
          <w14:ligatures w14:val="none"/>
        </w:rPr>
        <w:t>per</w:t>
      </w:r>
      <w:r w:rsidRPr="002F6D9A">
        <w:rPr>
          <w:rFonts w:ascii="Times New Roman" w:eastAsia="Times New Roman" w:hAnsi="Times New Roman" w:cs="Times New Roman"/>
          <w:spacing w:val="42"/>
          <w:kern w:val="0"/>
          <w:lang w:eastAsia="it-IT"/>
          <w14:ligatures w14:val="none"/>
        </w:rPr>
        <w:t xml:space="preserve"> </w:t>
      </w:r>
      <w:r w:rsidRPr="002F6D9A">
        <w:rPr>
          <w:rFonts w:ascii="Times New Roman" w:eastAsia="Times New Roman" w:hAnsi="Times New Roman" w:cs="Times New Roman"/>
          <w:kern w:val="0"/>
          <w:lang w:eastAsia="it-IT"/>
          <w14:ligatures w14:val="none"/>
        </w:rPr>
        <w:t>l’avvio</w:t>
      </w:r>
      <w:r w:rsidRPr="002F6D9A">
        <w:rPr>
          <w:rFonts w:ascii="Times New Roman" w:eastAsia="Times New Roman" w:hAnsi="Times New Roman" w:cs="Times New Roman"/>
          <w:spacing w:val="42"/>
          <w:kern w:val="0"/>
          <w:lang w:eastAsia="it-IT"/>
          <w14:ligatures w14:val="none"/>
        </w:rPr>
        <w:t xml:space="preserve"> </w:t>
      </w:r>
      <w:r w:rsidRPr="002F6D9A">
        <w:rPr>
          <w:rFonts w:ascii="Times New Roman" w:eastAsia="Times New Roman" w:hAnsi="Times New Roman" w:cs="Times New Roman"/>
          <w:kern w:val="0"/>
          <w:lang w:eastAsia="it-IT"/>
          <w14:ligatures w14:val="none"/>
        </w:rPr>
        <w:t>di</w:t>
      </w:r>
      <w:r w:rsidRPr="002F6D9A">
        <w:rPr>
          <w:rFonts w:ascii="Times New Roman" w:eastAsia="Times New Roman" w:hAnsi="Times New Roman" w:cs="Times New Roman"/>
          <w:spacing w:val="44"/>
          <w:kern w:val="0"/>
          <w:lang w:eastAsia="it-IT"/>
          <w14:ligatures w14:val="none"/>
        </w:rPr>
        <w:t xml:space="preserve"> </w:t>
      </w:r>
      <w:r w:rsidRPr="002F6D9A">
        <w:rPr>
          <w:rFonts w:ascii="Times New Roman" w:eastAsia="Times New Roman" w:hAnsi="Times New Roman" w:cs="Times New Roman"/>
          <w:kern w:val="0"/>
          <w:lang w:eastAsia="it-IT"/>
          <w14:ligatures w14:val="none"/>
        </w:rPr>
        <w:t>nuove</w:t>
      </w:r>
      <w:r w:rsidRPr="002F6D9A">
        <w:rPr>
          <w:rFonts w:ascii="Times New Roman" w:eastAsia="Times New Roman" w:hAnsi="Times New Roman" w:cs="Times New Roman"/>
          <w:spacing w:val="40"/>
          <w:kern w:val="0"/>
          <w:lang w:eastAsia="it-IT"/>
          <w14:ligatures w14:val="none"/>
        </w:rPr>
        <w:t xml:space="preserve"> </w:t>
      </w:r>
      <w:r w:rsidRPr="002F6D9A">
        <w:rPr>
          <w:rFonts w:ascii="Times New Roman" w:eastAsia="Times New Roman" w:hAnsi="Times New Roman" w:cs="Times New Roman"/>
          <w:kern w:val="0"/>
          <w:lang w:eastAsia="it-IT"/>
          <w14:ligatures w14:val="none"/>
        </w:rPr>
        <w:t>attività</w:t>
      </w:r>
      <w:r w:rsidRPr="002F6D9A">
        <w:rPr>
          <w:rFonts w:ascii="Times New Roman" w:eastAsia="Times New Roman" w:hAnsi="Times New Roman" w:cs="Times New Roman"/>
          <w:spacing w:val="40"/>
          <w:kern w:val="0"/>
          <w:lang w:eastAsia="it-IT"/>
          <w14:ligatures w14:val="none"/>
        </w:rPr>
        <w:t xml:space="preserve"> </w:t>
      </w:r>
      <w:r w:rsidRPr="002F6D9A">
        <w:rPr>
          <w:rFonts w:ascii="Times New Roman" w:eastAsia="Times New Roman" w:hAnsi="Times New Roman" w:cs="Times New Roman"/>
          <w:kern w:val="0"/>
          <w:lang w:eastAsia="it-IT"/>
          <w14:ligatures w14:val="none"/>
        </w:rPr>
        <w:t>sia</w:t>
      </w:r>
      <w:r w:rsidRPr="002F6D9A">
        <w:rPr>
          <w:rFonts w:ascii="Times New Roman" w:eastAsia="Times New Roman" w:hAnsi="Times New Roman" w:cs="Times New Roman"/>
          <w:spacing w:val="40"/>
          <w:kern w:val="0"/>
          <w:lang w:eastAsia="it-IT"/>
          <w14:ligatures w14:val="none"/>
        </w:rPr>
        <w:t xml:space="preserve"> </w:t>
      </w:r>
      <w:r w:rsidRPr="002F6D9A">
        <w:rPr>
          <w:rFonts w:ascii="Times New Roman" w:eastAsia="Times New Roman" w:hAnsi="Times New Roman" w:cs="Times New Roman"/>
          <w:kern w:val="0"/>
          <w:lang w:eastAsia="it-IT"/>
          <w14:ligatures w14:val="none"/>
        </w:rPr>
        <w:t>per</w:t>
      </w:r>
      <w:r w:rsidRPr="002F6D9A">
        <w:rPr>
          <w:rFonts w:ascii="Times New Roman" w:eastAsia="Times New Roman" w:hAnsi="Times New Roman" w:cs="Times New Roman"/>
          <w:spacing w:val="40"/>
          <w:kern w:val="0"/>
          <w:lang w:eastAsia="it-IT"/>
          <w14:ligatures w14:val="none"/>
        </w:rPr>
        <w:t xml:space="preserve"> </w:t>
      </w:r>
      <w:r w:rsidRPr="002F6D9A">
        <w:rPr>
          <w:rFonts w:ascii="Times New Roman" w:eastAsia="Times New Roman" w:hAnsi="Times New Roman" w:cs="Times New Roman"/>
          <w:spacing w:val="-6"/>
          <w:kern w:val="0"/>
          <w:lang w:eastAsia="it-IT"/>
          <w14:ligatures w14:val="none"/>
        </w:rPr>
        <w:t>la</w:t>
      </w:r>
      <w:r w:rsidR="002F6D9A" w:rsidRPr="002F6D9A">
        <w:rPr>
          <w:rFonts w:ascii="Times New Roman" w:eastAsia="Times New Roman" w:hAnsi="Times New Roman" w:cs="Times New Roman"/>
          <w:spacing w:val="-6"/>
          <w:kern w:val="0"/>
          <w:lang w:eastAsia="it-IT"/>
          <w14:ligatures w14:val="none"/>
        </w:rPr>
        <w:t xml:space="preserve"> </w:t>
      </w:r>
      <w:r w:rsidRPr="002F6D9A">
        <w:rPr>
          <w:rFonts w:ascii="Times New Roman" w:eastAsia="Times New Roman" w:hAnsi="Times New Roman" w:cs="Times New Roman"/>
          <w:kern w:val="0"/>
          <w:lang w:eastAsia="it-IT"/>
          <w14:ligatures w14:val="none"/>
        </w:rPr>
        <w:t>possibilità</w:t>
      </w:r>
      <w:r w:rsidRPr="002F6D9A">
        <w:rPr>
          <w:rFonts w:ascii="Times New Roman" w:eastAsia="Times New Roman" w:hAnsi="Times New Roman" w:cs="Times New Roman"/>
          <w:spacing w:val="-4"/>
          <w:kern w:val="0"/>
          <w:lang w:eastAsia="it-IT"/>
          <w14:ligatures w14:val="none"/>
        </w:rPr>
        <w:t xml:space="preserve"> </w:t>
      </w:r>
      <w:r w:rsidRPr="002F6D9A">
        <w:rPr>
          <w:rFonts w:ascii="Times New Roman" w:eastAsia="Times New Roman" w:hAnsi="Times New Roman" w:cs="Times New Roman"/>
          <w:kern w:val="0"/>
          <w:lang w:eastAsia="it-IT"/>
          <w14:ligatures w14:val="none"/>
        </w:rPr>
        <w:t>di</w:t>
      </w:r>
      <w:r w:rsidRPr="002F6D9A">
        <w:rPr>
          <w:rFonts w:ascii="Times New Roman" w:eastAsia="Times New Roman" w:hAnsi="Times New Roman" w:cs="Times New Roman"/>
          <w:spacing w:val="-2"/>
          <w:kern w:val="0"/>
          <w:lang w:eastAsia="it-IT"/>
          <w14:ligatures w14:val="none"/>
        </w:rPr>
        <w:t xml:space="preserve"> </w:t>
      </w:r>
      <w:r w:rsidRPr="002F6D9A">
        <w:rPr>
          <w:rFonts w:ascii="Times New Roman" w:eastAsia="Times New Roman" w:hAnsi="Times New Roman" w:cs="Times New Roman"/>
          <w:kern w:val="0"/>
          <w:lang w:eastAsia="it-IT"/>
          <w14:ligatures w14:val="none"/>
        </w:rPr>
        <w:t>vietare</w:t>
      </w:r>
      <w:r w:rsidRPr="002F6D9A">
        <w:rPr>
          <w:rFonts w:ascii="Times New Roman" w:eastAsia="Times New Roman" w:hAnsi="Times New Roman" w:cs="Times New Roman"/>
          <w:spacing w:val="-2"/>
          <w:kern w:val="0"/>
          <w:lang w:eastAsia="it-IT"/>
          <w14:ligatures w14:val="none"/>
        </w:rPr>
        <w:t xml:space="preserve"> </w:t>
      </w:r>
      <w:r w:rsidRPr="002F6D9A">
        <w:rPr>
          <w:rFonts w:ascii="Times New Roman" w:eastAsia="Times New Roman" w:hAnsi="Times New Roman" w:cs="Times New Roman"/>
          <w:kern w:val="0"/>
          <w:lang w:eastAsia="it-IT"/>
          <w14:ligatures w14:val="none"/>
        </w:rPr>
        <w:t>l’inserimento</w:t>
      </w:r>
      <w:r w:rsidRPr="002F6D9A">
        <w:rPr>
          <w:rFonts w:ascii="Times New Roman" w:eastAsia="Times New Roman" w:hAnsi="Times New Roman" w:cs="Times New Roman"/>
          <w:spacing w:val="-2"/>
          <w:kern w:val="0"/>
          <w:lang w:eastAsia="it-IT"/>
          <w14:ligatures w14:val="none"/>
        </w:rPr>
        <w:t xml:space="preserve"> </w:t>
      </w:r>
      <w:r w:rsidRPr="002F6D9A">
        <w:rPr>
          <w:rFonts w:ascii="Times New Roman" w:eastAsia="Times New Roman" w:hAnsi="Times New Roman" w:cs="Times New Roman"/>
          <w:kern w:val="0"/>
          <w:lang w:eastAsia="it-IT"/>
          <w14:ligatures w14:val="none"/>
        </w:rPr>
        <w:t>di</w:t>
      </w:r>
      <w:r w:rsidRPr="002F6D9A">
        <w:rPr>
          <w:rFonts w:ascii="Times New Roman" w:eastAsia="Times New Roman" w:hAnsi="Times New Roman" w:cs="Times New Roman"/>
          <w:spacing w:val="2"/>
          <w:kern w:val="0"/>
          <w:lang w:eastAsia="it-IT"/>
          <w14:ligatures w14:val="none"/>
        </w:rPr>
        <w:t xml:space="preserve"> </w:t>
      </w:r>
      <w:r w:rsidRPr="002F6D9A">
        <w:rPr>
          <w:rFonts w:ascii="Times New Roman" w:eastAsia="Times New Roman" w:hAnsi="Times New Roman" w:cs="Times New Roman"/>
          <w:kern w:val="0"/>
          <w:lang w:eastAsia="it-IT"/>
          <w14:ligatures w14:val="none"/>
        </w:rPr>
        <w:t>alcune</w:t>
      </w:r>
      <w:r w:rsidRPr="002F6D9A">
        <w:rPr>
          <w:rFonts w:ascii="Times New Roman" w:eastAsia="Times New Roman" w:hAnsi="Times New Roman" w:cs="Times New Roman"/>
          <w:spacing w:val="-2"/>
          <w:kern w:val="0"/>
          <w:lang w:eastAsia="it-IT"/>
          <w14:ligatures w14:val="none"/>
        </w:rPr>
        <w:t xml:space="preserve"> </w:t>
      </w:r>
      <w:r w:rsidRPr="002F6D9A">
        <w:rPr>
          <w:rFonts w:ascii="Times New Roman" w:eastAsia="Times New Roman" w:hAnsi="Times New Roman" w:cs="Times New Roman"/>
          <w:kern w:val="0"/>
          <w:lang w:eastAsia="it-IT"/>
          <w14:ligatures w14:val="none"/>
        </w:rPr>
        <w:t>categorie</w:t>
      </w:r>
      <w:r w:rsidRPr="002F6D9A">
        <w:rPr>
          <w:rFonts w:ascii="Times New Roman" w:eastAsia="Times New Roman" w:hAnsi="Times New Roman" w:cs="Times New Roman"/>
          <w:spacing w:val="-4"/>
          <w:kern w:val="0"/>
          <w:lang w:eastAsia="it-IT"/>
          <w14:ligatures w14:val="none"/>
        </w:rPr>
        <w:t xml:space="preserve"> </w:t>
      </w:r>
      <w:r w:rsidRPr="002F6D9A">
        <w:rPr>
          <w:rFonts w:ascii="Times New Roman" w:eastAsia="Times New Roman" w:hAnsi="Times New Roman" w:cs="Times New Roman"/>
          <w:kern w:val="0"/>
          <w:lang w:eastAsia="it-IT"/>
          <w14:ligatures w14:val="none"/>
        </w:rPr>
        <w:t>di</w:t>
      </w:r>
      <w:r w:rsidRPr="002F6D9A">
        <w:rPr>
          <w:rFonts w:ascii="Times New Roman" w:eastAsia="Times New Roman" w:hAnsi="Times New Roman" w:cs="Times New Roman"/>
          <w:spacing w:val="-2"/>
          <w:kern w:val="0"/>
          <w:lang w:eastAsia="it-IT"/>
          <w14:ligatures w14:val="none"/>
        </w:rPr>
        <w:t xml:space="preserve"> </w:t>
      </w:r>
      <w:r w:rsidRPr="002F6D9A">
        <w:rPr>
          <w:rFonts w:ascii="Times New Roman" w:eastAsia="Times New Roman" w:hAnsi="Times New Roman" w:cs="Times New Roman"/>
          <w:kern w:val="0"/>
          <w:lang w:eastAsia="it-IT"/>
          <w14:ligatures w14:val="none"/>
        </w:rPr>
        <w:t>attività</w:t>
      </w:r>
      <w:r w:rsidRPr="002F6D9A">
        <w:rPr>
          <w:rFonts w:ascii="Times New Roman" w:eastAsia="Times New Roman" w:hAnsi="Times New Roman" w:cs="Times New Roman"/>
          <w:spacing w:val="-2"/>
          <w:kern w:val="0"/>
          <w:lang w:eastAsia="it-IT"/>
          <w14:ligatures w14:val="none"/>
        </w:rPr>
        <w:t xml:space="preserve"> commerciali;</w:t>
      </w:r>
    </w:p>
    <w:p w14:paraId="767AA1A0" w14:textId="77777777" w:rsidR="00C01A64" w:rsidRPr="002F6D9A" w:rsidRDefault="00C01A64" w:rsidP="002F6D9A">
      <w:pPr>
        <w:pStyle w:val="Paragrafoelenco"/>
        <w:numPr>
          <w:ilvl w:val="0"/>
          <w:numId w:val="23"/>
        </w:numPr>
        <w:spacing w:before="45" w:after="100" w:afterAutospacing="1" w:line="276" w:lineRule="auto"/>
        <w:ind w:right="142"/>
        <w:jc w:val="both"/>
        <w:rPr>
          <w:rFonts w:ascii="Times New Roman" w:eastAsia="Times New Roman" w:hAnsi="Times New Roman" w:cs="Times New Roman"/>
          <w:kern w:val="0"/>
          <w:lang w:eastAsia="it-IT"/>
          <w14:ligatures w14:val="none"/>
        </w:rPr>
      </w:pPr>
      <w:r w:rsidRPr="002F6D9A">
        <w:rPr>
          <w:rFonts w:ascii="Times New Roman" w:eastAsia="Times New Roman" w:hAnsi="Times New Roman" w:cs="Times New Roman"/>
          <w:kern w:val="0"/>
          <w:lang w:eastAsia="it-IT"/>
          <w14:ligatures w14:val="none"/>
        </w:rPr>
        <w:t>la lotta al deterioramento delle condizioni economico-sociali del territorio con l’obiettivo di restituire</w:t>
      </w:r>
      <w:r w:rsidRPr="002F6D9A">
        <w:rPr>
          <w:rFonts w:ascii="Times New Roman" w:eastAsia="Times New Roman" w:hAnsi="Times New Roman" w:cs="Times New Roman"/>
          <w:spacing w:val="-6"/>
          <w:kern w:val="0"/>
          <w:lang w:eastAsia="it-IT"/>
          <w14:ligatures w14:val="none"/>
        </w:rPr>
        <w:t xml:space="preserve"> </w:t>
      </w:r>
      <w:r w:rsidRPr="002F6D9A">
        <w:rPr>
          <w:rFonts w:ascii="Times New Roman" w:eastAsia="Times New Roman" w:hAnsi="Times New Roman" w:cs="Times New Roman"/>
          <w:kern w:val="0"/>
          <w:lang w:eastAsia="it-IT"/>
          <w14:ligatures w14:val="none"/>
        </w:rPr>
        <w:t>le</w:t>
      </w:r>
      <w:r w:rsidRPr="002F6D9A">
        <w:rPr>
          <w:rFonts w:ascii="Times New Roman" w:eastAsia="Times New Roman" w:hAnsi="Times New Roman" w:cs="Times New Roman"/>
          <w:spacing w:val="-4"/>
          <w:kern w:val="0"/>
          <w:lang w:eastAsia="it-IT"/>
          <w14:ligatures w14:val="none"/>
        </w:rPr>
        <w:t xml:space="preserve"> </w:t>
      </w:r>
      <w:r w:rsidRPr="002F6D9A">
        <w:rPr>
          <w:rFonts w:ascii="Times New Roman" w:eastAsia="Times New Roman" w:hAnsi="Times New Roman" w:cs="Times New Roman"/>
          <w:kern w:val="0"/>
          <w:lang w:eastAsia="it-IT"/>
          <w14:ligatures w14:val="none"/>
        </w:rPr>
        <w:t>condizioni</w:t>
      </w:r>
      <w:r w:rsidRPr="002F6D9A">
        <w:rPr>
          <w:rFonts w:ascii="Times New Roman" w:eastAsia="Times New Roman" w:hAnsi="Times New Roman" w:cs="Times New Roman"/>
          <w:spacing w:val="-4"/>
          <w:kern w:val="0"/>
          <w:lang w:eastAsia="it-IT"/>
          <w14:ligatures w14:val="none"/>
        </w:rPr>
        <w:t xml:space="preserve"> </w:t>
      </w:r>
      <w:r w:rsidRPr="002F6D9A">
        <w:rPr>
          <w:rFonts w:ascii="Times New Roman" w:eastAsia="Times New Roman" w:hAnsi="Times New Roman" w:cs="Times New Roman"/>
          <w:kern w:val="0"/>
          <w:lang w:eastAsia="it-IT"/>
          <w14:ligatures w14:val="none"/>
        </w:rPr>
        <w:t>di sviluppo</w:t>
      </w:r>
      <w:r w:rsidRPr="002F6D9A">
        <w:rPr>
          <w:rFonts w:ascii="Times New Roman" w:eastAsia="Times New Roman" w:hAnsi="Times New Roman" w:cs="Times New Roman"/>
          <w:spacing w:val="-4"/>
          <w:kern w:val="0"/>
          <w:lang w:eastAsia="it-IT"/>
          <w14:ligatures w14:val="none"/>
        </w:rPr>
        <w:t xml:space="preserve"> </w:t>
      </w:r>
      <w:r w:rsidRPr="002F6D9A">
        <w:rPr>
          <w:rFonts w:ascii="Times New Roman" w:eastAsia="Times New Roman" w:hAnsi="Times New Roman" w:cs="Times New Roman"/>
          <w:kern w:val="0"/>
          <w:lang w:eastAsia="it-IT"/>
          <w14:ligatures w14:val="none"/>
        </w:rPr>
        <w:t>del</w:t>
      </w:r>
      <w:r w:rsidRPr="002F6D9A">
        <w:rPr>
          <w:rFonts w:ascii="Times New Roman" w:eastAsia="Times New Roman" w:hAnsi="Times New Roman" w:cs="Times New Roman"/>
          <w:spacing w:val="-4"/>
          <w:kern w:val="0"/>
          <w:lang w:eastAsia="it-IT"/>
          <w14:ligatures w14:val="none"/>
        </w:rPr>
        <w:t xml:space="preserve"> </w:t>
      </w:r>
      <w:r w:rsidRPr="002F6D9A">
        <w:rPr>
          <w:rFonts w:ascii="Times New Roman" w:eastAsia="Times New Roman" w:hAnsi="Times New Roman" w:cs="Times New Roman"/>
          <w:kern w:val="0"/>
          <w:lang w:eastAsia="it-IT"/>
          <w14:ligatures w14:val="none"/>
        </w:rPr>
        <w:t>tessuto</w:t>
      </w:r>
      <w:r w:rsidRPr="002F6D9A">
        <w:rPr>
          <w:rFonts w:ascii="Times New Roman" w:eastAsia="Times New Roman" w:hAnsi="Times New Roman" w:cs="Times New Roman"/>
          <w:spacing w:val="-4"/>
          <w:kern w:val="0"/>
          <w:lang w:eastAsia="it-IT"/>
          <w14:ligatures w14:val="none"/>
        </w:rPr>
        <w:t xml:space="preserve"> </w:t>
      </w:r>
      <w:r w:rsidRPr="002F6D9A">
        <w:rPr>
          <w:rFonts w:ascii="Times New Roman" w:eastAsia="Times New Roman" w:hAnsi="Times New Roman" w:cs="Times New Roman"/>
          <w:kern w:val="0"/>
          <w:lang w:eastAsia="it-IT"/>
          <w14:ligatures w14:val="none"/>
        </w:rPr>
        <w:t>commerciale</w:t>
      </w:r>
      <w:r w:rsidRPr="002F6D9A">
        <w:rPr>
          <w:rFonts w:ascii="Times New Roman" w:eastAsia="Times New Roman" w:hAnsi="Times New Roman" w:cs="Times New Roman"/>
          <w:spacing w:val="-4"/>
          <w:kern w:val="0"/>
          <w:lang w:eastAsia="it-IT"/>
          <w14:ligatures w14:val="none"/>
        </w:rPr>
        <w:t xml:space="preserve"> </w:t>
      </w:r>
      <w:r w:rsidRPr="002F6D9A">
        <w:rPr>
          <w:rFonts w:ascii="Times New Roman" w:eastAsia="Times New Roman" w:hAnsi="Times New Roman" w:cs="Times New Roman"/>
          <w:kern w:val="0"/>
          <w:lang w:eastAsia="it-IT"/>
          <w14:ligatures w14:val="none"/>
        </w:rPr>
        <w:t>dell’area</w:t>
      </w:r>
      <w:r w:rsidRPr="002F6D9A">
        <w:rPr>
          <w:rFonts w:ascii="Times New Roman" w:eastAsia="Times New Roman" w:hAnsi="Times New Roman" w:cs="Times New Roman"/>
          <w:spacing w:val="-4"/>
          <w:kern w:val="0"/>
          <w:lang w:eastAsia="it-IT"/>
          <w14:ligatures w14:val="none"/>
        </w:rPr>
        <w:t xml:space="preserve"> </w:t>
      </w:r>
      <w:r w:rsidRPr="002F6D9A">
        <w:rPr>
          <w:rFonts w:ascii="Times New Roman" w:eastAsia="Times New Roman" w:hAnsi="Times New Roman" w:cs="Times New Roman"/>
          <w:kern w:val="0"/>
          <w:lang w:eastAsia="it-IT"/>
          <w14:ligatures w14:val="none"/>
        </w:rPr>
        <w:t>individuata</w:t>
      </w:r>
      <w:r w:rsidRPr="002F6D9A">
        <w:rPr>
          <w:rFonts w:ascii="Times New Roman" w:eastAsia="Times New Roman" w:hAnsi="Times New Roman" w:cs="Times New Roman"/>
          <w:spacing w:val="-2"/>
          <w:kern w:val="0"/>
          <w:lang w:eastAsia="it-IT"/>
          <w14:ligatures w14:val="none"/>
        </w:rPr>
        <w:t xml:space="preserve"> </w:t>
      </w:r>
      <w:r w:rsidRPr="002F6D9A">
        <w:rPr>
          <w:rFonts w:ascii="Times New Roman" w:eastAsia="Times New Roman" w:hAnsi="Times New Roman" w:cs="Times New Roman"/>
          <w:kern w:val="0"/>
          <w:lang w:eastAsia="it-IT"/>
          <w14:ligatures w14:val="none"/>
        </w:rPr>
        <w:t>nonché</w:t>
      </w:r>
      <w:r w:rsidRPr="002F6D9A">
        <w:rPr>
          <w:rFonts w:ascii="Times New Roman" w:eastAsia="Times New Roman" w:hAnsi="Times New Roman" w:cs="Times New Roman"/>
          <w:spacing w:val="-4"/>
          <w:kern w:val="0"/>
          <w:lang w:eastAsia="it-IT"/>
          <w14:ligatures w14:val="none"/>
        </w:rPr>
        <w:t xml:space="preserve"> </w:t>
      </w:r>
      <w:r w:rsidRPr="002F6D9A">
        <w:rPr>
          <w:rFonts w:ascii="Times New Roman" w:eastAsia="Times New Roman" w:hAnsi="Times New Roman" w:cs="Times New Roman"/>
          <w:kern w:val="0"/>
          <w:lang w:eastAsia="it-IT"/>
          <w14:ligatures w14:val="none"/>
        </w:rPr>
        <w:t>di</w:t>
      </w:r>
      <w:r w:rsidRPr="002F6D9A">
        <w:rPr>
          <w:rFonts w:ascii="Times New Roman" w:eastAsia="Times New Roman" w:hAnsi="Times New Roman" w:cs="Times New Roman"/>
          <w:spacing w:val="-4"/>
          <w:kern w:val="0"/>
          <w:lang w:eastAsia="it-IT"/>
          <w14:ligatures w14:val="none"/>
        </w:rPr>
        <w:t xml:space="preserve"> </w:t>
      </w:r>
      <w:r w:rsidRPr="002F6D9A">
        <w:rPr>
          <w:rFonts w:ascii="Times New Roman" w:eastAsia="Times New Roman" w:hAnsi="Times New Roman" w:cs="Times New Roman"/>
          <w:kern w:val="0"/>
          <w:lang w:eastAsia="it-IT"/>
          <w14:ligatures w14:val="none"/>
        </w:rPr>
        <w:t>vivibilità per i cittadini, i commercianti e gli artigiani, i turisti e le altre categorie che la frequentano.</w:t>
      </w:r>
    </w:p>
    <w:p w14:paraId="20AD5282" w14:textId="77777777" w:rsidR="00C01A64" w:rsidRPr="00C01A64" w:rsidRDefault="00C01A64" w:rsidP="00C01A64">
      <w:pPr>
        <w:spacing w:before="100" w:beforeAutospacing="1" w:after="100" w:afterAutospacing="1" w:line="240" w:lineRule="auto"/>
        <w:ind w:left="42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In</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spacing w:val="-2"/>
          <w:kern w:val="0"/>
          <w:lang w:eastAsia="it-IT"/>
          <w14:ligatures w14:val="none"/>
        </w:rPr>
        <w:t>particolare:</w:t>
      </w:r>
    </w:p>
    <w:p w14:paraId="3442F6AE" w14:textId="71469860" w:rsidR="00C01A64" w:rsidRPr="00C01A64" w:rsidRDefault="002F6D9A" w:rsidP="00A861FD">
      <w:pPr>
        <w:spacing w:before="45" w:after="100" w:afterAutospacing="1" w:line="240" w:lineRule="auto"/>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t>-</w:t>
      </w:r>
      <w:r w:rsidR="00C01A64" w:rsidRPr="00C01A64">
        <w:rPr>
          <w:rFonts w:ascii="Times New Roman" w:eastAsia="Times New Roman" w:hAnsi="Times New Roman" w:cs="Times New Roman"/>
          <w:kern w:val="0"/>
          <w:lang w:eastAsia="it-IT"/>
          <w14:ligatures w14:val="none"/>
        </w:rPr>
        <w:t>individua</w:t>
      </w:r>
      <w:r w:rsidR="00C01A64" w:rsidRPr="00C01A64">
        <w:rPr>
          <w:rFonts w:ascii="Times New Roman" w:eastAsia="Times New Roman" w:hAnsi="Times New Roman" w:cs="Times New Roman"/>
          <w:spacing w:val="-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nello</w:t>
      </w:r>
      <w:r w:rsidR="00C01A64" w:rsidRPr="00C01A64">
        <w:rPr>
          <w:rFonts w:ascii="Times New Roman" w:eastAsia="Times New Roman" w:hAnsi="Times New Roman" w:cs="Times New Roman"/>
          <w:spacing w:val="-4"/>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sviluppo</w:t>
      </w:r>
      <w:r w:rsidR="00C01A64" w:rsidRPr="00C01A64">
        <w:rPr>
          <w:rFonts w:ascii="Times New Roman" w:eastAsia="Times New Roman" w:hAnsi="Times New Roman" w:cs="Times New Roman"/>
          <w:spacing w:val="-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economico</w:t>
      </w:r>
      <w:r w:rsidR="00C01A64" w:rsidRPr="00C01A64">
        <w:rPr>
          <w:rFonts w:ascii="Times New Roman" w:eastAsia="Times New Roman" w:hAnsi="Times New Roman" w:cs="Times New Roman"/>
          <w:spacing w:val="-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una</w:t>
      </w:r>
      <w:r w:rsidR="00C01A64" w:rsidRPr="00C01A64">
        <w:rPr>
          <w:rFonts w:ascii="Times New Roman" w:eastAsia="Times New Roman" w:hAnsi="Times New Roman" w:cs="Times New Roman"/>
          <w:spacing w:val="-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leva</w:t>
      </w:r>
      <w:r w:rsidR="00C01A64" w:rsidRPr="00C01A64">
        <w:rPr>
          <w:rFonts w:ascii="Times New Roman" w:eastAsia="Times New Roman" w:hAnsi="Times New Roman" w:cs="Times New Roman"/>
          <w:spacing w:val="-4"/>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strategica</w:t>
      </w:r>
      <w:r w:rsidR="00C01A64" w:rsidRPr="00C01A64">
        <w:rPr>
          <w:rFonts w:ascii="Times New Roman" w:eastAsia="Times New Roman" w:hAnsi="Times New Roman" w:cs="Times New Roman"/>
          <w:spacing w:val="-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per</w:t>
      </w:r>
      <w:r w:rsidR="00C01A64" w:rsidRPr="00C01A64">
        <w:rPr>
          <w:rFonts w:ascii="Times New Roman" w:eastAsia="Times New Roman" w:hAnsi="Times New Roman" w:cs="Times New Roman"/>
          <w:spacing w:val="-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la</w:t>
      </w:r>
      <w:r w:rsidR="00C01A64" w:rsidRPr="00C01A64">
        <w:rPr>
          <w:rFonts w:ascii="Times New Roman" w:eastAsia="Times New Roman" w:hAnsi="Times New Roman" w:cs="Times New Roman"/>
          <w:spacing w:val="-4"/>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valorizzazione</w:t>
      </w:r>
      <w:r w:rsidR="00C01A64" w:rsidRPr="00C01A64">
        <w:rPr>
          <w:rFonts w:ascii="Times New Roman" w:eastAsia="Times New Roman" w:hAnsi="Times New Roman" w:cs="Times New Roman"/>
          <w:spacing w:val="-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 xml:space="preserve">dell’area </w:t>
      </w:r>
      <w:r w:rsidR="00C01A64" w:rsidRPr="00C01A64">
        <w:rPr>
          <w:rFonts w:ascii="Times New Roman" w:eastAsia="Times New Roman" w:hAnsi="Times New Roman" w:cs="Times New Roman"/>
          <w:spacing w:val="-2"/>
          <w:kern w:val="0"/>
          <w:lang w:eastAsia="it-IT"/>
          <w14:ligatures w14:val="none"/>
        </w:rPr>
        <w:t>perimetrata;</w:t>
      </w:r>
    </w:p>
    <w:p w14:paraId="07FE468F" w14:textId="3C509396" w:rsidR="00C01A64" w:rsidRPr="00C01A64" w:rsidRDefault="002F6D9A" w:rsidP="00C01A64">
      <w:pPr>
        <w:spacing w:before="40" w:after="100" w:afterAutospacing="1" w:line="276" w:lineRule="auto"/>
        <w:ind w:right="142"/>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t>-</w:t>
      </w:r>
      <w:r w:rsidR="00C01A64" w:rsidRPr="00C01A64">
        <w:rPr>
          <w:rFonts w:ascii="Times New Roman" w:eastAsia="Times New Roman" w:hAnsi="Times New Roman" w:cs="Times New Roman"/>
          <w:kern w:val="0"/>
          <w:lang w:eastAsia="it-IT"/>
          <w14:ligatures w14:val="none"/>
        </w:rPr>
        <w:t xml:space="preserve">riconosce alle attività commerciali ed in particolare agli esercizi di vicinato un importante ruolo nello sviluppo e nel presidio sociale del territorio, una funzione turistica e un servizio alla </w:t>
      </w:r>
      <w:r w:rsidR="00C01A64" w:rsidRPr="00C01A64">
        <w:rPr>
          <w:rFonts w:ascii="Times New Roman" w:eastAsia="Times New Roman" w:hAnsi="Times New Roman" w:cs="Times New Roman"/>
          <w:spacing w:val="-2"/>
          <w:kern w:val="0"/>
          <w:lang w:eastAsia="it-IT"/>
          <w14:ligatures w14:val="none"/>
        </w:rPr>
        <w:t>popolazione;</w:t>
      </w:r>
    </w:p>
    <w:p w14:paraId="40E58B28" w14:textId="77777777" w:rsidR="00C01A64" w:rsidRPr="00C01A64" w:rsidRDefault="00C01A64" w:rsidP="00C01A64">
      <w:pPr>
        <w:spacing w:after="100" w:afterAutospacing="1" w:line="276" w:lineRule="auto"/>
        <w:ind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 xml:space="preserve">_ attribuisce a specifiche tipologie di attività commerciali un ruolo ostativo ai processi di riqualificazione in atto, sia riferiti allo sviluppo economico, sia alla vivibilità e fruibilità sociale dell’area. Dette attività hanno creato problematiche e distorsioni negli equilibri economici dell’area </w:t>
      </w:r>
      <w:r w:rsidRPr="00C01A64">
        <w:rPr>
          <w:rFonts w:ascii="Times New Roman" w:eastAsia="Times New Roman" w:hAnsi="Times New Roman" w:cs="Times New Roman"/>
          <w:kern w:val="0"/>
          <w:lang w:eastAsia="it-IT"/>
          <w14:ligatures w14:val="none"/>
        </w:rPr>
        <w:lastRenderedPageBreak/>
        <w:t>e riflessi negativi per prioritari interessi collettivi, tensioni sociali, lacerazione nelle consuetudini di vita degli abitanti, movimenti demografici innaturali e forzati;</w:t>
      </w:r>
    </w:p>
    <w:p w14:paraId="411841A4" w14:textId="77777777" w:rsidR="00C01A64" w:rsidRPr="00C01A64" w:rsidRDefault="00C01A64" w:rsidP="00C01A64">
      <w:pPr>
        <w:spacing w:before="100" w:beforeAutospacing="1" w:after="100" w:afterAutospacing="1" w:line="276" w:lineRule="auto"/>
        <w:ind w:right="136"/>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_</w:t>
      </w:r>
      <w:r w:rsidRPr="00C01A64">
        <w:rPr>
          <w:rFonts w:ascii="Times New Roman" w:eastAsia="Times New Roman" w:hAnsi="Times New Roman" w:cs="Times New Roman"/>
          <w:spacing w:val="-8"/>
          <w:kern w:val="0"/>
          <w:lang w:eastAsia="it-IT"/>
          <w14:ligatures w14:val="none"/>
        </w:rPr>
        <w:t xml:space="preserve"> </w:t>
      </w:r>
      <w:r w:rsidRPr="00C01A64">
        <w:rPr>
          <w:rFonts w:ascii="Times New Roman" w:eastAsia="Times New Roman" w:hAnsi="Times New Roman" w:cs="Times New Roman"/>
          <w:kern w:val="0"/>
          <w:lang w:eastAsia="it-IT"/>
          <w14:ligatures w14:val="none"/>
        </w:rPr>
        <w:t>intende</w:t>
      </w:r>
      <w:r w:rsidRPr="00C01A64">
        <w:rPr>
          <w:rFonts w:ascii="Times New Roman" w:eastAsia="Times New Roman" w:hAnsi="Times New Roman" w:cs="Times New Roman"/>
          <w:spacing w:val="-10"/>
          <w:kern w:val="0"/>
          <w:lang w:eastAsia="it-IT"/>
          <w14:ligatures w14:val="none"/>
        </w:rPr>
        <w:t xml:space="preserve"> </w:t>
      </w:r>
      <w:r w:rsidRPr="00C01A64">
        <w:rPr>
          <w:rFonts w:ascii="Times New Roman" w:eastAsia="Times New Roman" w:hAnsi="Times New Roman" w:cs="Times New Roman"/>
          <w:kern w:val="0"/>
          <w:lang w:eastAsia="it-IT"/>
          <w14:ligatures w14:val="none"/>
        </w:rPr>
        <w:t>creare</w:t>
      </w:r>
      <w:r w:rsidRPr="00C01A64">
        <w:rPr>
          <w:rFonts w:ascii="Times New Roman" w:eastAsia="Times New Roman" w:hAnsi="Times New Roman" w:cs="Times New Roman"/>
          <w:spacing w:val="-10"/>
          <w:kern w:val="0"/>
          <w:lang w:eastAsia="it-IT"/>
          <w14:ligatures w14:val="none"/>
        </w:rPr>
        <w:t xml:space="preserve"> </w:t>
      </w:r>
      <w:r w:rsidRPr="00C01A64">
        <w:rPr>
          <w:rFonts w:ascii="Times New Roman" w:eastAsia="Times New Roman" w:hAnsi="Times New Roman" w:cs="Times New Roman"/>
          <w:kern w:val="0"/>
          <w:lang w:eastAsia="it-IT"/>
          <w14:ligatures w14:val="none"/>
        </w:rPr>
        <w:t>condizioni</w:t>
      </w:r>
      <w:r w:rsidRPr="00C01A64">
        <w:rPr>
          <w:rFonts w:ascii="Times New Roman" w:eastAsia="Times New Roman" w:hAnsi="Times New Roman" w:cs="Times New Roman"/>
          <w:spacing w:val="-8"/>
          <w:kern w:val="0"/>
          <w:lang w:eastAsia="it-IT"/>
          <w14:ligatures w14:val="none"/>
        </w:rPr>
        <w:t xml:space="preserve"> </w:t>
      </w:r>
      <w:r w:rsidRPr="00C01A64">
        <w:rPr>
          <w:rFonts w:ascii="Times New Roman" w:eastAsia="Times New Roman" w:hAnsi="Times New Roman" w:cs="Times New Roman"/>
          <w:kern w:val="0"/>
          <w:lang w:eastAsia="it-IT"/>
          <w14:ligatures w14:val="none"/>
        </w:rPr>
        <w:t>favorevoli</w:t>
      </w:r>
      <w:r w:rsidRPr="00C01A64">
        <w:rPr>
          <w:rFonts w:ascii="Times New Roman" w:eastAsia="Times New Roman" w:hAnsi="Times New Roman" w:cs="Times New Roman"/>
          <w:spacing w:val="-8"/>
          <w:kern w:val="0"/>
          <w:lang w:eastAsia="it-IT"/>
          <w14:ligatures w14:val="none"/>
        </w:rPr>
        <w:t xml:space="preserve"> </w:t>
      </w:r>
      <w:r w:rsidRPr="00C01A64">
        <w:rPr>
          <w:rFonts w:ascii="Times New Roman" w:eastAsia="Times New Roman" w:hAnsi="Times New Roman" w:cs="Times New Roman"/>
          <w:kern w:val="0"/>
          <w:lang w:eastAsia="it-IT"/>
          <w14:ligatures w14:val="none"/>
        </w:rPr>
        <w:t>all’insediamento</w:t>
      </w:r>
      <w:r w:rsidRPr="00C01A64">
        <w:rPr>
          <w:rFonts w:ascii="Times New Roman" w:eastAsia="Times New Roman" w:hAnsi="Times New Roman" w:cs="Times New Roman"/>
          <w:spacing w:val="-8"/>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10"/>
          <w:kern w:val="0"/>
          <w:lang w:eastAsia="it-IT"/>
          <w14:ligatures w14:val="none"/>
        </w:rPr>
        <w:t xml:space="preserve"> </w:t>
      </w:r>
      <w:r w:rsidRPr="00C01A64">
        <w:rPr>
          <w:rFonts w:ascii="Times New Roman" w:eastAsia="Times New Roman" w:hAnsi="Times New Roman" w:cs="Times New Roman"/>
          <w:kern w:val="0"/>
          <w:lang w:eastAsia="it-IT"/>
          <w14:ligatures w14:val="none"/>
        </w:rPr>
        <w:t>al</w:t>
      </w:r>
      <w:r w:rsidRPr="00C01A64">
        <w:rPr>
          <w:rFonts w:ascii="Times New Roman" w:eastAsia="Times New Roman" w:hAnsi="Times New Roman" w:cs="Times New Roman"/>
          <w:spacing w:val="-8"/>
          <w:kern w:val="0"/>
          <w:lang w:eastAsia="it-IT"/>
          <w14:ligatures w14:val="none"/>
        </w:rPr>
        <w:t xml:space="preserve"> </w:t>
      </w:r>
      <w:r w:rsidRPr="00C01A64">
        <w:rPr>
          <w:rFonts w:ascii="Times New Roman" w:eastAsia="Times New Roman" w:hAnsi="Times New Roman" w:cs="Times New Roman"/>
          <w:kern w:val="0"/>
          <w:lang w:eastAsia="it-IT"/>
          <w14:ligatures w14:val="none"/>
        </w:rPr>
        <w:t>sostegno</w:t>
      </w:r>
      <w:r w:rsidRPr="00C01A64">
        <w:rPr>
          <w:rFonts w:ascii="Times New Roman" w:eastAsia="Times New Roman" w:hAnsi="Times New Roman" w:cs="Times New Roman"/>
          <w:spacing w:val="-8"/>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8"/>
          <w:kern w:val="0"/>
          <w:lang w:eastAsia="it-IT"/>
          <w14:ligatures w14:val="none"/>
        </w:rPr>
        <w:t xml:space="preserve"> </w:t>
      </w:r>
      <w:r w:rsidRPr="00C01A64">
        <w:rPr>
          <w:rFonts w:ascii="Times New Roman" w:eastAsia="Times New Roman" w:hAnsi="Times New Roman" w:cs="Times New Roman"/>
          <w:kern w:val="0"/>
          <w:lang w:eastAsia="it-IT"/>
          <w14:ligatures w14:val="none"/>
        </w:rPr>
        <w:t>imprese</w:t>
      </w:r>
      <w:r w:rsidRPr="00C01A64">
        <w:rPr>
          <w:rFonts w:ascii="Times New Roman" w:eastAsia="Times New Roman" w:hAnsi="Times New Roman" w:cs="Times New Roman"/>
          <w:spacing w:val="-10"/>
          <w:kern w:val="0"/>
          <w:lang w:eastAsia="it-IT"/>
          <w14:ligatures w14:val="none"/>
        </w:rPr>
        <w:t xml:space="preserve"> </w:t>
      </w:r>
      <w:r w:rsidRPr="00C01A64">
        <w:rPr>
          <w:rFonts w:ascii="Times New Roman" w:eastAsia="Times New Roman" w:hAnsi="Times New Roman" w:cs="Times New Roman"/>
          <w:kern w:val="0"/>
          <w:lang w:eastAsia="it-IT"/>
          <w14:ligatures w14:val="none"/>
        </w:rPr>
        <w:t>capaci</w:t>
      </w:r>
      <w:r w:rsidRPr="00C01A64">
        <w:rPr>
          <w:rFonts w:ascii="Times New Roman" w:eastAsia="Times New Roman" w:hAnsi="Times New Roman" w:cs="Times New Roman"/>
          <w:spacing w:val="-8"/>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contribuire alla qualificazione del territorio, restando in linea con i principi di liberalizzazione contenuti nei Decreti Governativi;</w:t>
      </w:r>
    </w:p>
    <w:p w14:paraId="5A9B0EB0" w14:textId="77777777" w:rsidR="00C01A64" w:rsidRPr="00C01A64" w:rsidRDefault="00C01A64" w:rsidP="00C01A64">
      <w:pPr>
        <w:spacing w:before="100" w:beforeAutospacing="1" w:after="100" w:afterAutospacing="1" w:line="276" w:lineRule="auto"/>
        <w:ind w:right="136"/>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_ si prefigge di escludere alcune tipologie merceologiche che non rispondono agli obiettivi di sviluppo qualitativo individuati;</w:t>
      </w:r>
    </w:p>
    <w:p w14:paraId="098F552D" w14:textId="77777777" w:rsidR="00C01A64" w:rsidRPr="00C01A64" w:rsidRDefault="00C01A64" w:rsidP="00A861FD">
      <w:pPr>
        <w:spacing w:before="100" w:beforeAutospacing="1" w:after="100" w:afterAutospacing="1" w:line="276" w:lineRule="auto"/>
        <w:ind w:right="113"/>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_ intende favorire un incremento ed una diversificazione dei flussi di frequentazione nel perimetro, avendo particolare attenzione anche ai flussi turistici e cittadini;</w:t>
      </w:r>
    </w:p>
    <w:p w14:paraId="5AC34DA7" w14:textId="77777777" w:rsidR="00C01A64" w:rsidRPr="00C01A64" w:rsidRDefault="00C01A64" w:rsidP="00A861FD">
      <w:pPr>
        <w:spacing w:after="100" w:afterAutospacing="1" w:line="276" w:lineRule="auto"/>
        <w:ind w:right="113"/>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_intende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contribuire 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soddisfare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la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domanda di sicurezza reale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e percepita sostenendo la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vitalità</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 xml:space="preserve">del quartiere, agendo sul commercio, favorendo l’uso dei piani terra, sostenendo i rapporti di vicinato, coinvolgendo una pluralità di attori tra le quali le forze dell’ordine pubblico per una comunione di </w:t>
      </w:r>
      <w:r w:rsidRPr="00C01A64">
        <w:rPr>
          <w:rFonts w:ascii="Times New Roman" w:eastAsia="Times New Roman" w:hAnsi="Times New Roman" w:cs="Times New Roman"/>
          <w:spacing w:val="-2"/>
          <w:kern w:val="0"/>
          <w:lang w:eastAsia="it-IT"/>
          <w14:ligatures w14:val="none"/>
        </w:rPr>
        <w:t>intenti;</w:t>
      </w:r>
    </w:p>
    <w:p w14:paraId="1186E340" w14:textId="77777777" w:rsidR="00C01A64" w:rsidRPr="00C01A64" w:rsidRDefault="00C01A64" w:rsidP="00A861FD">
      <w:pPr>
        <w:spacing w:before="100" w:beforeAutospacing="1" w:after="100" w:afterAutospacing="1" w:line="272" w:lineRule="atLeast"/>
        <w:ind w:right="113"/>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_</w:t>
      </w:r>
      <w:r w:rsidRPr="00C01A64">
        <w:rPr>
          <w:rFonts w:ascii="Times New Roman" w:eastAsia="Times New Roman" w:hAnsi="Times New Roman" w:cs="Times New Roman"/>
          <w:spacing w:val="-8"/>
          <w:kern w:val="0"/>
          <w:lang w:eastAsia="it-IT"/>
          <w14:ligatures w14:val="none"/>
        </w:rPr>
        <w:t xml:space="preserve"> </w:t>
      </w:r>
      <w:r w:rsidRPr="00C01A64">
        <w:rPr>
          <w:rFonts w:ascii="Times New Roman" w:eastAsia="Times New Roman" w:hAnsi="Times New Roman" w:cs="Times New Roman"/>
          <w:kern w:val="0"/>
          <w:lang w:eastAsia="it-IT"/>
          <w14:ligatures w14:val="none"/>
        </w:rPr>
        <w:t>intende</w:t>
      </w:r>
      <w:r w:rsidRPr="00C01A64">
        <w:rPr>
          <w:rFonts w:ascii="Times New Roman" w:eastAsia="Times New Roman" w:hAnsi="Times New Roman" w:cs="Times New Roman"/>
          <w:spacing w:val="-8"/>
          <w:kern w:val="0"/>
          <w:lang w:eastAsia="it-IT"/>
          <w14:ligatures w14:val="none"/>
        </w:rPr>
        <w:t xml:space="preserve"> </w:t>
      </w:r>
      <w:r w:rsidRPr="00C01A64">
        <w:rPr>
          <w:rFonts w:ascii="Times New Roman" w:eastAsia="Times New Roman" w:hAnsi="Times New Roman" w:cs="Times New Roman"/>
          <w:kern w:val="0"/>
          <w:lang w:eastAsia="it-IT"/>
          <w14:ligatures w14:val="none"/>
        </w:rPr>
        <w:t>coinvolgere</w:t>
      </w:r>
      <w:r w:rsidRPr="00C01A64">
        <w:rPr>
          <w:rFonts w:ascii="Times New Roman" w:eastAsia="Times New Roman" w:hAnsi="Times New Roman" w:cs="Times New Roman"/>
          <w:spacing w:val="-8"/>
          <w:kern w:val="0"/>
          <w:lang w:eastAsia="it-IT"/>
          <w14:ligatures w14:val="none"/>
        </w:rPr>
        <w:t xml:space="preserve"> </w:t>
      </w:r>
      <w:r w:rsidRPr="00C01A64">
        <w:rPr>
          <w:rFonts w:ascii="Times New Roman" w:eastAsia="Times New Roman" w:hAnsi="Times New Roman" w:cs="Times New Roman"/>
          <w:kern w:val="0"/>
          <w:lang w:eastAsia="it-IT"/>
          <w14:ligatures w14:val="none"/>
        </w:rPr>
        <w:t>i</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firmatari</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dell’Intesa</w:t>
      </w:r>
      <w:r w:rsidRPr="00C01A64">
        <w:rPr>
          <w:rFonts w:ascii="Times New Roman" w:eastAsia="Times New Roman" w:hAnsi="Times New Roman" w:cs="Times New Roman"/>
          <w:spacing w:val="-8"/>
          <w:kern w:val="0"/>
          <w:lang w:eastAsia="it-IT"/>
          <w14:ligatures w14:val="none"/>
        </w:rPr>
        <w:t xml:space="preserve"> </w:t>
      </w:r>
      <w:r w:rsidRPr="00C01A64">
        <w:rPr>
          <w:rFonts w:ascii="Times New Roman" w:eastAsia="Times New Roman" w:hAnsi="Times New Roman" w:cs="Times New Roman"/>
          <w:kern w:val="0"/>
          <w:lang w:eastAsia="it-IT"/>
          <w14:ligatures w14:val="none"/>
        </w:rPr>
        <w:t>in</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un</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processo</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continuo</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8"/>
          <w:kern w:val="0"/>
          <w:lang w:eastAsia="it-IT"/>
          <w14:ligatures w14:val="none"/>
        </w:rPr>
        <w:t xml:space="preserve"> </w:t>
      </w:r>
      <w:r w:rsidRPr="00C01A64">
        <w:rPr>
          <w:rFonts w:ascii="Times New Roman" w:eastAsia="Times New Roman" w:hAnsi="Times New Roman" w:cs="Times New Roman"/>
          <w:kern w:val="0"/>
          <w:lang w:eastAsia="it-IT"/>
          <w14:ligatures w14:val="none"/>
        </w:rPr>
        <w:t>condiviso</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sviluppo</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spacing w:val="-2"/>
          <w:kern w:val="0"/>
          <w:lang w:eastAsia="it-IT"/>
          <w14:ligatures w14:val="none"/>
        </w:rPr>
        <w:t>dell’area</w:t>
      </w:r>
    </w:p>
    <w:p w14:paraId="790A13BA" w14:textId="0746DDD9" w:rsidR="00C01A64" w:rsidRPr="00C01A64" w:rsidRDefault="00C01A64" w:rsidP="00A861FD">
      <w:pPr>
        <w:spacing w:before="45" w:after="100" w:afterAutospacing="1" w:line="240" w:lineRule="auto"/>
        <w:ind w:right="113"/>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mettendo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in</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campo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risorse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2"/>
          <w:kern w:val="0"/>
          <w:lang w:eastAsia="it-IT"/>
          <w14:ligatures w14:val="none"/>
        </w:rPr>
        <w:t xml:space="preserve"> strumenti.</w:t>
      </w:r>
    </w:p>
    <w:p w14:paraId="4ED08708" w14:textId="77777777" w:rsidR="00C01A64" w:rsidRPr="00C01A64" w:rsidRDefault="00C01A64" w:rsidP="00C01A64">
      <w:pPr>
        <w:numPr>
          <w:ilvl w:val="0"/>
          <w:numId w:val="7"/>
        </w:numPr>
        <w:spacing w:before="100" w:beforeAutospacing="1" w:after="100" w:afterAutospacing="1" w:line="240" w:lineRule="auto"/>
        <w:ind w:left="1383"/>
        <w:outlineLvl w:val="0"/>
        <w:rPr>
          <w:rFonts w:ascii="Times New Roman" w:eastAsia="Times New Roman" w:hAnsi="Times New Roman" w:cs="Times New Roman"/>
          <w:b/>
          <w:bCs/>
          <w:kern w:val="36"/>
          <w:lang w:eastAsia="it-IT"/>
          <w14:ligatures w14:val="none"/>
        </w:rPr>
      </w:pPr>
      <w:r w:rsidRPr="00C01A64">
        <w:rPr>
          <w:rFonts w:ascii="Times New Roman" w:eastAsia="Times New Roman" w:hAnsi="Times New Roman" w:cs="Times New Roman"/>
          <w:b/>
          <w:bCs/>
          <w:kern w:val="36"/>
          <w:lang w:eastAsia="it-IT"/>
          <w14:ligatures w14:val="none"/>
        </w:rPr>
        <w:t>IMPEGNI</w:t>
      </w:r>
      <w:r w:rsidRPr="00C01A64">
        <w:rPr>
          <w:rFonts w:ascii="Times New Roman" w:eastAsia="Times New Roman" w:hAnsi="Times New Roman" w:cs="Times New Roman"/>
          <w:b/>
          <w:bCs/>
          <w:spacing w:val="-4"/>
          <w:kern w:val="36"/>
          <w:lang w:eastAsia="it-IT"/>
          <w14:ligatures w14:val="none"/>
        </w:rPr>
        <w:t xml:space="preserve"> </w:t>
      </w:r>
      <w:r w:rsidRPr="00C01A64">
        <w:rPr>
          <w:rFonts w:ascii="Times New Roman" w:eastAsia="Times New Roman" w:hAnsi="Times New Roman" w:cs="Times New Roman"/>
          <w:b/>
          <w:bCs/>
          <w:kern w:val="36"/>
          <w:lang w:eastAsia="it-IT"/>
          <w14:ligatures w14:val="none"/>
        </w:rPr>
        <w:t>DEGLI</w:t>
      </w:r>
      <w:r w:rsidRPr="00C01A64">
        <w:rPr>
          <w:rFonts w:ascii="Times New Roman" w:eastAsia="Times New Roman" w:hAnsi="Times New Roman" w:cs="Times New Roman"/>
          <w:b/>
          <w:bCs/>
          <w:spacing w:val="-4"/>
          <w:kern w:val="36"/>
          <w:lang w:eastAsia="it-IT"/>
          <w14:ligatures w14:val="none"/>
        </w:rPr>
        <w:t xml:space="preserve"> </w:t>
      </w:r>
      <w:r w:rsidRPr="00C01A64">
        <w:rPr>
          <w:rFonts w:ascii="Times New Roman" w:eastAsia="Times New Roman" w:hAnsi="Times New Roman" w:cs="Times New Roman"/>
          <w:b/>
          <w:bCs/>
          <w:kern w:val="36"/>
          <w:lang w:eastAsia="it-IT"/>
          <w14:ligatures w14:val="none"/>
        </w:rPr>
        <w:t>ADERENTI</w:t>
      </w:r>
      <w:r w:rsidRPr="00C01A64">
        <w:rPr>
          <w:rFonts w:ascii="Times New Roman" w:eastAsia="Times New Roman" w:hAnsi="Times New Roman" w:cs="Times New Roman"/>
          <w:b/>
          <w:bCs/>
          <w:spacing w:val="-4"/>
          <w:kern w:val="36"/>
          <w:lang w:eastAsia="it-IT"/>
          <w14:ligatures w14:val="none"/>
        </w:rPr>
        <w:t xml:space="preserve"> </w:t>
      </w:r>
      <w:r w:rsidRPr="00C01A64">
        <w:rPr>
          <w:rFonts w:ascii="Times New Roman" w:eastAsia="Times New Roman" w:hAnsi="Times New Roman" w:cs="Times New Roman"/>
          <w:b/>
          <w:bCs/>
          <w:spacing w:val="-2"/>
          <w:kern w:val="36"/>
          <w:lang w:eastAsia="it-IT"/>
          <w14:ligatures w14:val="none"/>
        </w:rPr>
        <w:t>ALL’INTESA</w:t>
      </w:r>
    </w:p>
    <w:p w14:paraId="30D9271B" w14:textId="77777777" w:rsidR="00C01A64" w:rsidRPr="00C01A64" w:rsidRDefault="00C01A64" w:rsidP="00C01A64">
      <w:pPr>
        <w:spacing w:before="100" w:beforeAutospacing="1" w:after="100" w:afterAutospacing="1" w:line="240" w:lineRule="auto"/>
        <w:ind w:left="425"/>
        <w:outlineLvl w:val="0"/>
        <w:rPr>
          <w:rFonts w:ascii="Times New Roman" w:eastAsia="Times New Roman" w:hAnsi="Times New Roman" w:cs="Times New Roman"/>
          <w:b/>
          <w:bCs/>
          <w:kern w:val="36"/>
          <w:lang w:eastAsia="it-IT"/>
          <w14:ligatures w14:val="none"/>
        </w:rPr>
      </w:pPr>
      <w:r w:rsidRPr="00C01A64">
        <w:rPr>
          <w:rFonts w:ascii="Times New Roman" w:eastAsia="Times New Roman" w:hAnsi="Times New Roman" w:cs="Times New Roman"/>
          <w:b/>
          <w:bCs/>
          <w:kern w:val="36"/>
          <w:lang w:eastAsia="it-IT"/>
          <w14:ligatures w14:val="none"/>
        </w:rPr>
        <w:t xml:space="preserve">REGIONE </w:t>
      </w:r>
      <w:r w:rsidRPr="00C01A64">
        <w:rPr>
          <w:rFonts w:ascii="Times New Roman" w:eastAsia="Times New Roman" w:hAnsi="Times New Roman" w:cs="Times New Roman"/>
          <w:b/>
          <w:bCs/>
          <w:spacing w:val="-2"/>
          <w:kern w:val="36"/>
          <w:lang w:eastAsia="it-IT"/>
          <w14:ligatures w14:val="none"/>
        </w:rPr>
        <w:t>LIGURIA:</w:t>
      </w:r>
    </w:p>
    <w:p w14:paraId="15BE118D" w14:textId="77777777" w:rsidR="00C01A64" w:rsidRPr="00C01A64" w:rsidRDefault="00C01A64" w:rsidP="00C01A64">
      <w:pPr>
        <w:numPr>
          <w:ilvl w:val="0"/>
          <w:numId w:val="8"/>
        </w:numPr>
        <w:spacing w:before="45" w:after="100" w:afterAutospacing="1" w:line="276" w:lineRule="auto"/>
        <w:ind w:left="1145"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Promuove</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i</w:t>
      </w:r>
      <w:r w:rsidRPr="00C01A64">
        <w:rPr>
          <w:rFonts w:ascii="Times New Roman" w:eastAsia="Times New Roman" w:hAnsi="Times New Roman" w:cs="Times New Roman"/>
          <w:spacing w:val="-10"/>
          <w:kern w:val="0"/>
          <w:lang w:eastAsia="it-IT"/>
          <w14:ligatures w14:val="none"/>
        </w:rPr>
        <w:t xml:space="preserve"> </w:t>
      </w:r>
      <w:r w:rsidRPr="00C01A64">
        <w:rPr>
          <w:rFonts w:ascii="Times New Roman" w:eastAsia="Times New Roman" w:hAnsi="Times New Roman" w:cs="Times New Roman"/>
          <w:kern w:val="0"/>
          <w:lang w:eastAsia="it-IT"/>
          <w14:ligatures w14:val="none"/>
        </w:rPr>
        <w:t>tavoli</w:t>
      </w:r>
      <w:r w:rsidRPr="00C01A64">
        <w:rPr>
          <w:rFonts w:ascii="Times New Roman" w:eastAsia="Times New Roman" w:hAnsi="Times New Roman" w:cs="Times New Roman"/>
          <w:spacing w:val="-10"/>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lavoro</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dell’Intesa</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con</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l’obiettivo</w:t>
      </w:r>
      <w:r w:rsidRPr="00C01A64">
        <w:rPr>
          <w:rFonts w:ascii="Times New Roman" w:eastAsia="Times New Roman" w:hAnsi="Times New Roman" w:cs="Times New Roman"/>
          <w:spacing w:val="-10"/>
          <w:kern w:val="0"/>
          <w:lang w:eastAsia="it-IT"/>
          <w14:ligatures w14:val="none"/>
        </w:rPr>
        <w:t xml:space="preserve"> </w:t>
      </w:r>
      <w:r w:rsidRPr="00C01A64">
        <w:rPr>
          <w:rFonts w:ascii="Times New Roman" w:eastAsia="Times New Roman" w:hAnsi="Times New Roman" w:cs="Times New Roman"/>
          <w:kern w:val="0"/>
          <w:lang w:eastAsia="it-IT"/>
          <w14:ligatures w14:val="none"/>
        </w:rPr>
        <w:t>del</w:t>
      </w:r>
      <w:r w:rsidRPr="00C01A64">
        <w:rPr>
          <w:rFonts w:ascii="Times New Roman" w:eastAsia="Times New Roman" w:hAnsi="Times New Roman" w:cs="Times New Roman"/>
          <w:spacing w:val="-10"/>
          <w:kern w:val="0"/>
          <w:lang w:eastAsia="it-IT"/>
          <w14:ligatures w14:val="none"/>
        </w:rPr>
        <w:t xml:space="preserve"> </w:t>
      </w:r>
      <w:r w:rsidRPr="00C01A64">
        <w:rPr>
          <w:rFonts w:ascii="Times New Roman" w:eastAsia="Times New Roman" w:hAnsi="Times New Roman" w:cs="Times New Roman"/>
          <w:kern w:val="0"/>
          <w:lang w:eastAsia="it-IT"/>
          <w14:ligatures w14:val="none"/>
        </w:rPr>
        <w:t>miglioramento</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della</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qualità</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della</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vita nei</w:t>
      </w:r>
      <w:r w:rsidRPr="00C01A64">
        <w:rPr>
          <w:rFonts w:ascii="Times New Roman" w:eastAsia="Times New Roman" w:hAnsi="Times New Roman" w:cs="Times New Roman"/>
          <w:spacing w:val="-10"/>
          <w:kern w:val="0"/>
          <w:lang w:eastAsia="it-IT"/>
          <w14:ligatures w14:val="none"/>
        </w:rPr>
        <w:t xml:space="preserve"> </w:t>
      </w:r>
      <w:r w:rsidRPr="00C01A64">
        <w:rPr>
          <w:rFonts w:ascii="Times New Roman" w:eastAsia="Times New Roman" w:hAnsi="Times New Roman" w:cs="Times New Roman"/>
          <w:kern w:val="0"/>
          <w:lang w:eastAsia="it-IT"/>
          <w14:ligatures w14:val="none"/>
        </w:rPr>
        <w:t>centri</w:t>
      </w:r>
      <w:r w:rsidRPr="00C01A64">
        <w:rPr>
          <w:rFonts w:ascii="Times New Roman" w:eastAsia="Times New Roman" w:hAnsi="Times New Roman" w:cs="Times New Roman"/>
          <w:spacing w:val="-10"/>
          <w:kern w:val="0"/>
          <w:lang w:eastAsia="it-IT"/>
          <w14:ligatures w14:val="none"/>
        </w:rPr>
        <w:t xml:space="preserve"> </w:t>
      </w:r>
      <w:r w:rsidRPr="00C01A64">
        <w:rPr>
          <w:rFonts w:ascii="Times New Roman" w:eastAsia="Times New Roman" w:hAnsi="Times New Roman" w:cs="Times New Roman"/>
          <w:kern w:val="0"/>
          <w:lang w:eastAsia="it-IT"/>
          <w14:ligatures w14:val="none"/>
        </w:rPr>
        <w:t>storici/storico</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commerciali</w:t>
      </w:r>
      <w:r w:rsidRPr="00C01A64">
        <w:rPr>
          <w:rFonts w:ascii="Times New Roman" w:eastAsia="Times New Roman" w:hAnsi="Times New Roman" w:cs="Times New Roman"/>
          <w:spacing w:val="-10"/>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nelle</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aree</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urbane,</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con</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particolare</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attenzione</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alle</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piccole imprese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commerciali, garantendo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la coerenza con la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nuova programmazione e con le politiche regionali di sviluppo commerciale e svolge funzioni di coordinamento dei tavoli di lavoro tra le parti sottoscrittrici la presente Intesa.</w:t>
      </w:r>
    </w:p>
    <w:p w14:paraId="37B4006D" w14:textId="77777777" w:rsidR="00C01A64" w:rsidRPr="00C01A64" w:rsidRDefault="00C01A64" w:rsidP="00C01A64">
      <w:pPr>
        <w:numPr>
          <w:ilvl w:val="0"/>
          <w:numId w:val="8"/>
        </w:numPr>
        <w:spacing w:before="100" w:beforeAutospacing="1" w:after="100" w:afterAutospacing="1" w:line="276" w:lineRule="auto"/>
        <w:ind w:left="1145"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 xml:space="preserve">Può mettere a disposizione risorse finanziarie a favore delle attività commerciali ricomprese nell’ambito territoriale individuato, di cui in allegato alla presente intesa, utilizzando sia le risorse del fondo strategico sia eventuali altre risorse messe a disposizione dal bilancio </w:t>
      </w:r>
      <w:r w:rsidRPr="00C01A64">
        <w:rPr>
          <w:rFonts w:ascii="Times New Roman" w:eastAsia="Times New Roman" w:hAnsi="Times New Roman" w:cs="Times New Roman"/>
          <w:spacing w:val="-2"/>
          <w:kern w:val="0"/>
          <w:lang w:eastAsia="it-IT"/>
          <w14:ligatures w14:val="none"/>
        </w:rPr>
        <w:t>regionale.</w:t>
      </w:r>
    </w:p>
    <w:p w14:paraId="684B0146" w14:textId="77777777" w:rsidR="00C01A64" w:rsidRPr="00C01A64" w:rsidRDefault="00C01A64" w:rsidP="00C01A64">
      <w:pPr>
        <w:spacing w:after="100" w:afterAutospacing="1" w:line="240" w:lineRule="auto"/>
        <w:ind w:left="425"/>
        <w:outlineLvl w:val="0"/>
        <w:rPr>
          <w:rFonts w:ascii="Times New Roman" w:eastAsia="Times New Roman" w:hAnsi="Times New Roman" w:cs="Times New Roman"/>
          <w:b/>
          <w:bCs/>
          <w:kern w:val="36"/>
          <w:lang w:eastAsia="it-IT"/>
          <w14:ligatures w14:val="none"/>
        </w:rPr>
      </w:pPr>
      <w:r w:rsidRPr="00C01A64">
        <w:rPr>
          <w:rFonts w:ascii="Times New Roman" w:eastAsia="Times New Roman" w:hAnsi="Times New Roman" w:cs="Times New Roman"/>
          <w:b/>
          <w:bCs/>
          <w:kern w:val="36"/>
          <w:lang w:eastAsia="it-IT"/>
          <w14:ligatures w14:val="none"/>
        </w:rPr>
        <w:t>COMUNE</w:t>
      </w:r>
      <w:r w:rsidRPr="00C01A64">
        <w:rPr>
          <w:rFonts w:ascii="Times New Roman" w:eastAsia="Times New Roman" w:hAnsi="Times New Roman" w:cs="Times New Roman"/>
          <w:b/>
          <w:bCs/>
          <w:spacing w:val="-2"/>
          <w:kern w:val="36"/>
          <w:lang w:eastAsia="it-IT"/>
          <w14:ligatures w14:val="none"/>
        </w:rPr>
        <w:t xml:space="preserve"> </w:t>
      </w:r>
      <w:r w:rsidRPr="00C01A64">
        <w:rPr>
          <w:rFonts w:ascii="Times New Roman" w:eastAsia="Times New Roman" w:hAnsi="Times New Roman" w:cs="Times New Roman"/>
          <w:b/>
          <w:bCs/>
          <w:kern w:val="36"/>
          <w:lang w:eastAsia="it-IT"/>
          <w14:ligatures w14:val="none"/>
        </w:rPr>
        <w:t>DI</w:t>
      </w:r>
      <w:r w:rsidRPr="00C01A64">
        <w:rPr>
          <w:rFonts w:ascii="Times New Roman" w:eastAsia="Times New Roman" w:hAnsi="Times New Roman" w:cs="Times New Roman"/>
          <w:b/>
          <w:bCs/>
          <w:spacing w:val="-2"/>
          <w:kern w:val="36"/>
          <w:lang w:eastAsia="it-IT"/>
          <w14:ligatures w14:val="none"/>
        </w:rPr>
        <w:t xml:space="preserve"> LAIGUEGLIA:</w:t>
      </w:r>
    </w:p>
    <w:p w14:paraId="207CC8A7" w14:textId="77777777" w:rsidR="00C01A64" w:rsidRPr="00C01A64" w:rsidRDefault="00C01A64" w:rsidP="00C01A64">
      <w:pPr>
        <w:spacing w:before="40" w:after="100" w:afterAutospacing="1" w:line="240" w:lineRule="auto"/>
        <w:ind w:left="42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Nelle</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aree</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perimetrate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nell’Intesa,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si</w:t>
      </w:r>
      <w:r w:rsidRPr="00C01A64">
        <w:rPr>
          <w:rFonts w:ascii="Times New Roman" w:eastAsia="Times New Roman" w:hAnsi="Times New Roman" w:cs="Times New Roman"/>
          <w:spacing w:val="-2"/>
          <w:kern w:val="0"/>
          <w:lang w:eastAsia="it-IT"/>
          <w14:ligatures w14:val="none"/>
        </w:rPr>
        <w:t xml:space="preserve"> impegna</w:t>
      </w:r>
      <w:r w:rsidRPr="00C01A64">
        <w:rPr>
          <w:rFonts w:ascii="Times New Roman" w:eastAsia="Times New Roman" w:hAnsi="Times New Roman" w:cs="Times New Roman"/>
          <w:i/>
          <w:iCs/>
          <w:spacing w:val="-2"/>
          <w:kern w:val="0"/>
          <w:lang w:eastAsia="it-IT"/>
          <w14:ligatures w14:val="none"/>
        </w:rPr>
        <w:t xml:space="preserve"> </w:t>
      </w:r>
      <w:r w:rsidRPr="00C01A64">
        <w:rPr>
          <w:rFonts w:ascii="Times New Roman" w:eastAsia="Times New Roman" w:hAnsi="Times New Roman" w:cs="Times New Roman"/>
          <w:spacing w:val="-2"/>
          <w:kern w:val="0"/>
          <w:lang w:eastAsia="it-IT"/>
          <w14:ligatures w14:val="none"/>
        </w:rPr>
        <w:t>a:</w:t>
      </w:r>
    </w:p>
    <w:p w14:paraId="6E2A698F" w14:textId="77777777" w:rsidR="00C01A64" w:rsidRPr="00C01A64" w:rsidRDefault="00C01A64" w:rsidP="00C01A64">
      <w:pPr>
        <w:spacing w:before="40" w:after="100" w:afterAutospacing="1" w:line="240" w:lineRule="auto"/>
        <w:ind w:left="42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a) Pubblicizzare</w:t>
      </w:r>
      <w:r w:rsidRPr="00C01A64">
        <w:rPr>
          <w:rFonts w:ascii="Times New Roman" w:eastAsia="Times New Roman" w:hAnsi="Times New Roman" w:cs="Times New Roman"/>
          <w:spacing w:val="40"/>
          <w:kern w:val="0"/>
          <w:lang w:eastAsia="it-IT"/>
          <w14:ligatures w14:val="none"/>
        </w:rPr>
        <w:t xml:space="preserve"> </w:t>
      </w:r>
      <w:r w:rsidRPr="00C01A64">
        <w:rPr>
          <w:rFonts w:ascii="Times New Roman" w:eastAsia="Times New Roman" w:hAnsi="Times New Roman" w:cs="Times New Roman"/>
          <w:kern w:val="0"/>
          <w:lang w:eastAsia="it-IT"/>
          <w14:ligatures w14:val="none"/>
        </w:rPr>
        <w:t>efficacemente</w:t>
      </w:r>
      <w:r w:rsidRPr="00C01A64">
        <w:rPr>
          <w:rFonts w:ascii="Times New Roman" w:eastAsia="Times New Roman" w:hAnsi="Times New Roman" w:cs="Times New Roman"/>
          <w:spacing w:val="40"/>
          <w:kern w:val="0"/>
          <w:lang w:eastAsia="it-IT"/>
          <w14:ligatures w14:val="none"/>
        </w:rPr>
        <w:t xml:space="preserve"> </w:t>
      </w:r>
      <w:r w:rsidRPr="00C01A64">
        <w:rPr>
          <w:rFonts w:ascii="Times New Roman" w:eastAsia="Times New Roman" w:hAnsi="Times New Roman" w:cs="Times New Roman"/>
          <w:kern w:val="0"/>
          <w:lang w:eastAsia="it-IT"/>
          <w14:ligatures w14:val="none"/>
        </w:rPr>
        <w:t>le</w:t>
      </w:r>
      <w:r w:rsidRPr="00C01A64">
        <w:rPr>
          <w:rFonts w:ascii="Times New Roman" w:eastAsia="Times New Roman" w:hAnsi="Times New Roman" w:cs="Times New Roman"/>
          <w:spacing w:val="40"/>
          <w:kern w:val="0"/>
          <w:lang w:eastAsia="it-IT"/>
          <w14:ligatures w14:val="none"/>
        </w:rPr>
        <w:t xml:space="preserve"> </w:t>
      </w:r>
      <w:r w:rsidRPr="00C01A64">
        <w:rPr>
          <w:rFonts w:ascii="Times New Roman" w:eastAsia="Times New Roman" w:hAnsi="Times New Roman" w:cs="Times New Roman"/>
          <w:kern w:val="0"/>
          <w:lang w:eastAsia="it-IT"/>
          <w14:ligatures w14:val="none"/>
        </w:rPr>
        <w:t>procedure</w:t>
      </w:r>
      <w:r w:rsidRPr="00C01A64">
        <w:rPr>
          <w:rFonts w:ascii="Times New Roman" w:eastAsia="Times New Roman" w:hAnsi="Times New Roman" w:cs="Times New Roman"/>
          <w:spacing w:val="40"/>
          <w:kern w:val="0"/>
          <w:lang w:eastAsia="it-IT"/>
          <w14:ligatures w14:val="none"/>
        </w:rPr>
        <w:t xml:space="preserve"> </w:t>
      </w:r>
      <w:r w:rsidRPr="00C01A64">
        <w:rPr>
          <w:rFonts w:ascii="Times New Roman" w:eastAsia="Times New Roman" w:hAnsi="Times New Roman" w:cs="Times New Roman"/>
          <w:kern w:val="0"/>
          <w:lang w:eastAsia="it-IT"/>
          <w14:ligatures w14:val="none"/>
        </w:rPr>
        <w:t>che</w:t>
      </w:r>
      <w:r w:rsidRPr="00C01A64">
        <w:rPr>
          <w:rFonts w:ascii="Times New Roman" w:eastAsia="Times New Roman" w:hAnsi="Times New Roman" w:cs="Times New Roman"/>
          <w:spacing w:val="40"/>
          <w:kern w:val="0"/>
          <w:lang w:eastAsia="it-IT"/>
          <w14:ligatures w14:val="none"/>
        </w:rPr>
        <w:t xml:space="preserve"> </w:t>
      </w:r>
      <w:r w:rsidRPr="00C01A64">
        <w:rPr>
          <w:rFonts w:ascii="Times New Roman" w:eastAsia="Times New Roman" w:hAnsi="Times New Roman" w:cs="Times New Roman"/>
          <w:kern w:val="0"/>
          <w:lang w:eastAsia="it-IT"/>
          <w14:ligatures w14:val="none"/>
        </w:rPr>
        <w:t>garantiscono</w:t>
      </w:r>
      <w:r w:rsidRPr="00C01A64">
        <w:rPr>
          <w:rFonts w:ascii="Times New Roman" w:eastAsia="Times New Roman" w:hAnsi="Times New Roman" w:cs="Times New Roman"/>
          <w:spacing w:val="40"/>
          <w:kern w:val="0"/>
          <w:lang w:eastAsia="it-IT"/>
          <w14:ligatures w14:val="none"/>
        </w:rPr>
        <w:t xml:space="preserve"> </w:t>
      </w:r>
      <w:r w:rsidRPr="00C01A64">
        <w:rPr>
          <w:rFonts w:ascii="Times New Roman" w:eastAsia="Times New Roman" w:hAnsi="Times New Roman" w:cs="Times New Roman"/>
          <w:kern w:val="0"/>
          <w:lang w:eastAsia="it-IT"/>
          <w14:ligatures w14:val="none"/>
        </w:rPr>
        <w:t>la</w:t>
      </w:r>
      <w:r w:rsidRPr="00C01A64">
        <w:rPr>
          <w:rFonts w:ascii="Times New Roman" w:eastAsia="Times New Roman" w:hAnsi="Times New Roman" w:cs="Times New Roman"/>
          <w:spacing w:val="40"/>
          <w:kern w:val="0"/>
          <w:lang w:eastAsia="it-IT"/>
          <w14:ligatures w14:val="none"/>
        </w:rPr>
        <w:t xml:space="preserve"> </w:t>
      </w:r>
      <w:r w:rsidRPr="00C01A64">
        <w:rPr>
          <w:rFonts w:ascii="Times New Roman" w:eastAsia="Times New Roman" w:hAnsi="Times New Roman" w:cs="Times New Roman"/>
          <w:kern w:val="0"/>
          <w:lang w:eastAsia="it-IT"/>
          <w14:ligatures w14:val="none"/>
        </w:rPr>
        <w:t>corretta</w:t>
      </w:r>
      <w:r w:rsidRPr="00C01A64">
        <w:rPr>
          <w:rFonts w:ascii="Times New Roman" w:eastAsia="Times New Roman" w:hAnsi="Times New Roman" w:cs="Times New Roman"/>
          <w:spacing w:val="40"/>
          <w:kern w:val="0"/>
          <w:lang w:eastAsia="it-IT"/>
          <w14:ligatures w14:val="none"/>
        </w:rPr>
        <w:t xml:space="preserve"> </w:t>
      </w:r>
      <w:r w:rsidRPr="00C01A64">
        <w:rPr>
          <w:rFonts w:ascii="Times New Roman" w:eastAsia="Times New Roman" w:hAnsi="Times New Roman" w:cs="Times New Roman"/>
          <w:kern w:val="0"/>
          <w:lang w:eastAsia="it-IT"/>
          <w14:ligatures w14:val="none"/>
        </w:rPr>
        <w:t>applicazione</w:t>
      </w:r>
      <w:r w:rsidRPr="00C01A64">
        <w:rPr>
          <w:rFonts w:ascii="Times New Roman" w:eastAsia="Times New Roman" w:hAnsi="Times New Roman" w:cs="Times New Roman"/>
          <w:spacing w:val="40"/>
          <w:kern w:val="0"/>
          <w:lang w:eastAsia="it-IT"/>
          <w14:ligatures w14:val="none"/>
        </w:rPr>
        <w:t xml:space="preserve"> </w:t>
      </w:r>
      <w:r w:rsidRPr="00C01A64">
        <w:rPr>
          <w:rFonts w:ascii="Times New Roman" w:eastAsia="Times New Roman" w:hAnsi="Times New Roman" w:cs="Times New Roman"/>
          <w:kern w:val="0"/>
          <w:lang w:eastAsia="it-IT"/>
          <w14:ligatures w14:val="none"/>
        </w:rPr>
        <w:t>del nuovo regime amministrativo applicabile;</w:t>
      </w:r>
    </w:p>
    <w:p w14:paraId="6C208A4F" w14:textId="77777777" w:rsidR="00C01A64" w:rsidRPr="00C01A64" w:rsidRDefault="00C01A64" w:rsidP="00C01A64">
      <w:pPr>
        <w:spacing w:before="40" w:after="100" w:afterAutospacing="1" w:line="240" w:lineRule="auto"/>
        <w:ind w:left="42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b) Svolgere</w:t>
      </w:r>
      <w:r w:rsidRPr="00C01A64">
        <w:rPr>
          <w:rFonts w:ascii="Times New Roman" w:eastAsia="Times New Roman" w:hAnsi="Times New Roman" w:cs="Times New Roman"/>
          <w:spacing w:val="54"/>
          <w:kern w:val="0"/>
          <w:lang w:eastAsia="it-IT"/>
          <w14:ligatures w14:val="none"/>
        </w:rPr>
        <w:t xml:space="preserve"> </w:t>
      </w:r>
      <w:r w:rsidRPr="00C01A64">
        <w:rPr>
          <w:rFonts w:ascii="Times New Roman" w:eastAsia="Times New Roman" w:hAnsi="Times New Roman" w:cs="Times New Roman"/>
          <w:kern w:val="0"/>
          <w:lang w:eastAsia="it-IT"/>
          <w14:ligatures w14:val="none"/>
        </w:rPr>
        <w:t>le</w:t>
      </w:r>
      <w:r w:rsidRPr="00C01A64">
        <w:rPr>
          <w:rFonts w:ascii="Times New Roman" w:eastAsia="Times New Roman" w:hAnsi="Times New Roman" w:cs="Times New Roman"/>
          <w:spacing w:val="56"/>
          <w:kern w:val="0"/>
          <w:lang w:eastAsia="it-IT"/>
          <w14:ligatures w14:val="none"/>
        </w:rPr>
        <w:t xml:space="preserve"> </w:t>
      </w:r>
      <w:r w:rsidRPr="00C01A64">
        <w:rPr>
          <w:rFonts w:ascii="Times New Roman" w:eastAsia="Times New Roman" w:hAnsi="Times New Roman" w:cs="Times New Roman"/>
          <w:kern w:val="0"/>
          <w:lang w:eastAsia="it-IT"/>
          <w14:ligatures w14:val="none"/>
        </w:rPr>
        <w:t>proprie</w:t>
      </w:r>
      <w:r w:rsidRPr="00C01A64">
        <w:rPr>
          <w:rFonts w:ascii="Times New Roman" w:eastAsia="Times New Roman" w:hAnsi="Times New Roman" w:cs="Times New Roman"/>
          <w:spacing w:val="56"/>
          <w:kern w:val="0"/>
          <w:lang w:eastAsia="it-IT"/>
          <w14:ligatures w14:val="none"/>
        </w:rPr>
        <w:t xml:space="preserve"> </w:t>
      </w:r>
      <w:r w:rsidRPr="00C01A64">
        <w:rPr>
          <w:rFonts w:ascii="Times New Roman" w:eastAsia="Times New Roman" w:hAnsi="Times New Roman" w:cs="Times New Roman"/>
          <w:kern w:val="0"/>
          <w:lang w:eastAsia="it-IT"/>
          <w14:ligatures w14:val="none"/>
        </w:rPr>
        <w:t>funzioni</w:t>
      </w:r>
      <w:r w:rsidRPr="00C01A64">
        <w:rPr>
          <w:rFonts w:ascii="Times New Roman" w:eastAsia="Times New Roman" w:hAnsi="Times New Roman" w:cs="Times New Roman"/>
          <w:spacing w:val="58"/>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56"/>
          <w:kern w:val="0"/>
          <w:lang w:eastAsia="it-IT"/>
          <w14:ligatures w14:val="none"/>
        </w:rPr>
        <w:t xml:space="preserve"> </w:t>
      </w:r>
      <w:r w:rsidRPr="00C01A64">
        <w:rPr>
          <w:rFonts w:ascii="Times New Roman" w:eastAsia="Times New Roman" w:hAnsi="Times New Roman" w:cs="Times New Roman"/>
          <w:kern w:val="0"/>
          <w:lang w:eastAsia="it-IT"/>
          <w14:ligatures w14:val="none"/>
        </w:rPr>
        <w:t>controllo</w:t>
      </w:r>
      <w:r w:rsidRPr="00C01A64">
        <w:rPr>
          <w:rFonts w:ascii="Times New Roman" w:eastAsia="Times New Roman" w:hAnsi="Times New Roman" w:cs="Times New Roman"/>
          <w:spacing w:val="56"/>
          <w:kern w:val="0"/>
          <w:lang w:eastAsia="it-IT"/>
          <w14:ligatures w14:val="none"/>
        </w:rPr>
        <w:t xml:space="preserve"> </w:t>
      </w:r>
      <w:r w:rsidRPr="00C01A64">
        <w:rPr>
          <w:rFonts w:ascii="Times New Roman" w:eastAsia="Times New Roman" w:hAnsi="Times New Roman" w:cs="Times New Roman"/>
          <w:kern w:val="0"/>
          <w:lang w:eastAsia="it-IT"/>
          <w14:ligatures w14:val="none"/>
        </w:rPr>
        <w:t>del</w:t>
      </w:r>
      <w:r w:rsidRPr="00C01A64">
        <w:rPr>
          <w:rFonts w:ascii="Times New Roman" w:eastAsia="Times New Roman" w:hAnsi="Times New Roman" w:cs="Times New Roman"/>
          <w:spacing w:val="54"/>
          <w:kern w:val="0"/>
          <w:lang w:eastAsia="it-IT"/>
          <w14:ligatures w14:val="none"/>
        </w:rPr>
        <w:t xml:space="preserve"> </w:t>
      </w:r>
      <w:r w:rsidRPr="00C01A64">
        <w:rPr>
          <w:rFonts w:ascii="Times New Roman" w:eastAsia="Times New Roman" w:hAnsi="Times New Roman" w:cs="Times New Roman"/>
          <w:kern w:val="0"/>
          <w:lang w:eastAsia="it-IT"/>
          <w14:ligatures w14:val="none"/>
        </w:rPr>
        <w:t>territorio</w:t>
      </w:r>
      <w:r w:rsidRPr="00C01A64">
        <w:rPr>
          <w:rFonts w:ascii="Times New Roman" w:eastAsia="Times New Roman" w:hAnsi="Times New Roman" w:cs="Times New Roman"/>
          <w:spacing w:val="56"/>
          <w:kern w:val="0"/>
          <w:lang w:eastAsia="it-IT"/>
          <w14:ligatures w14:val="none"/>
        </w:rPr>
        <w:t xml:space="preserve"> </w:t>
      </w:r>
      <w:r w:rsidRPr="00C01A64">
        <w:rPr>
          <w:rFonts w:ascii="Times New Roman" w:eastAsia="Times New Roman" w:hAnsi="Times New Roman" w:cs="Times New Roman"/>
          <w:kern w:val="0"/>
          <w:lang w:eastAsia="it-IT"/>
          <w14:ligatures w14:val="none"/>
        </w:rPr>
        <w:t>attraverso</w:t>
      </w:r>
      <w:r w:rsidRPr="00C01A64">
        <w:rPr>
          <w:rFonts w:ascii="Times New Roman" w:eastAsia="Times New Roman" w:hAnsi="Times New Roman" w:cs="Times New Roman"/>
          <w:spacing w:val="56"/>
          <w:kern w:val="0"/>
          <w:lang w:eastAsia="it-IT"/>
          <w14:ligatures w14:val="none"/>
        </w:rPr>
        <w:t xml:space="preserve"> </w:t>
      </w:r>
      <w:r w:rsidRPr="00C01A64">
        <w:rPr>
          <w:rFonts w:ascii="Times New Roman" w:eastAsia="Times New Roman" w:hAnsi="Times New Roman" w:cs="Times New Roman"/>
          <w:kern w:val="0"/>
          <w:lang w:eastAsia="it-IT"/>
          <w14:ligatures w14:val="none"/>
        </w:rPr>
        <w:t>la</w:t>
      </w:r>
      <w:r w:rsidRPr="00C01A64">
        <w:rPr>
          <w:rFonts w:ascii="Times New Roman" w:eastAsia="Times New Roman" w:hAnsi="Times New Roman" w:cs="Times New Roman"/>
          <w:spacing w:val="64"/>
          <w:kern w:val="0"/>
          <w:lang w:eastAsia="it-IT"/>
          <w14:ligatures w14:val="none"/>
        </w:rPr>
        <w:t xml:space="preserve"> </w:t>
      </w:r>
      <w:r w:rsidRPr="00C01A64">
        <w:rPr>
          <w:rFonts w:ascii="Times New Roman" w:eastAsia="Times New Roman" w:hAnsi="Times New Roman" w:cs="Times New Roman"/>
          <w:kern w:val="0"/>
          <w:lang w:eastAsia="it-IT"/>
          <w14:ligatures w14:val="none"/>
        </w:rPr>
        <w:t>Polizia</w:t>
      </w:r>
      <w:r w:rsidRPr="00C01A64">
        <w:rPr>
          <w:rFonts w:ascii="Times New Roman" w:eastAsia="Times New Roman" w:hAnsi="Times New Roman" w:cs="Times New Roman"/>
          <w:spacing w:val="56"/>
          <w:kern w:val="0"/>
          <w:lang w:eastAsia="it-IT"/>
          <w14:ligatures w14:val="none"/>
        </w:rPr>
        <w:t xml:space="preserve"> </w:t>
      </w:r>
      <w:r w:rsidRPr="00C01A64">
        <w:rPr>
          <w:rFonts w:ascii="Times New Roman" w:eastAsia="Times New Roman" w:hAnsi="Times New Roman" w:cs="Times New Roman"/>
          <w:kern w:val="0"/>
          <w:lang w:eastAsia="it-IT"/>
          <w14:ligatures w14:val="none"/>
        </w:rPr>
        <w:t>Locale</w:t>
      </w:r>
      <w:r w:rsidRPr="00C01A64">
        <w:rPr>
          <w:rFonts w:ascii="Times New Roman" w:eastAsia="Times New Roman" w:hAnsi="Times New Roman" w:cs="Times New Roman"/>
          <w:spacing w:val="56"/>
          <w:kern w:val="0"/>
          <w:lang w:eastAsia="it-IT"/>
          <w14:ligatures w14:val="none"/>
        </w:rPr>
        <w:t xml:space="preserve"> </w:t>
      </w:r>
      <w:r w:rsidRPr="00C01A64">
        <w:rPr>
          <w:rFonts w:ascii="Times New Roman" w:eastAsia="Times New Roman" w:hAnsi="Times New Roman" w:cs="Times New Roman"/>
          <w:spacing w:val="-6"/>
          <w:kern w:val="0"/>
          <w:lang w:eastAsia="it-IT"/>
          <w14:ligatures w14:val="none"/>
        </w:rPr>
        <w:t xml:space="preserve">in </w:t>
      </w:r>
      <w:r w:rsidRPr="00C01A64">
        <w:rPr>
          <w:rFonts w:ascii="Times New Roman" w:eastAsia="Times New Roman" w:hAnsi="Times New Roman" w:cs="Times New Roman"/>
          <w:kern w:val="0"/>
          <w:lang w:eastAsia="it-IT"/>
          <w14:ligatures w14:val="none"/>
        </w:rPr>
        <w:t>collaborazione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coordinamento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con</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le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altre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forze dell’ordine</w:t>
      </w:r>
      <w:r w:rsidRPr="00C01A64">
        <w:rPr>
          <w:rFonts w:ascii="Times New Roman" w:eastAsia="Times New Roman" w:hAnsi="Times New Roman" w:cs="Times New Roman"/>
          <w:spacing w:val="-2"/>
          <w:kern w:val="0"/>
          <w:lang w:eastAsia="it-IT"/>
          <w14:ligatures w14:val="none"/>
        </w:rPr>
        <w:t xml:space="preserve"> coinvolte;</w:t>
      </w:r>
    </w:p>
    <w:p w14:paraId="3766E02D" w14:textId="77777777" w:rsidR="00C01A64" w:rsidRPr="00C01A64" w:rsidRDefault="00C01A64" w:rsidP="00C01A64">
      <w:pPr>
        <w:spacing w:before="40" w:after="100" w:afterAutospacing="1" w:line="240" w:lineRule="auto"/>
        <w:ind w:left="42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 xml:space="preserve">c) Promuovere lo sviluppo economico e commerciale dell’area per le piccole e medie imprese che si integrino con le caratteristiche del territorio, riconoscendone il valore e ottimizzandone i </w:t>
      </w:r>
      <w:r w:rsidRPr="00C01A64">
        <w:rPr>
          <w:rFonts w:ascii="Times New Roman" w:eastAsia="Times New Roman" w:hAnsi="Times New Roman" w:cs="Times New Roman"/>
          <w:kern w:val="0"/>
          <w:lang w:eastAsia="it-IT"/>
          <w14:ligatures w14:val="none"/>
        </w:rPr>
        <w:lastRenderedPageBreak/>
        <w:t>pregi, capaci di sfruttarne appieno le potenzialità, contribuire alla crescita e allo sviluppo dell’identità territoriale, creando una sinergia che consenta un’evoluzione collettiva;</w:t>
      </w:r>
    </w:p>
    <w:p w14:paraId="79E13055" w14:textId="6694F34C" w:rsidR="00C01A64" w:rsidRPr="00C01A64" w:rsidRDefault="00C01A64" w:rsidP="00C01A64">
      <w:pPr>
        <w:spacing w:before="100" w:beforeAutospacing="1" w:after="100" w:afterAutospacing="1" w:line="276" w:lineRule="auto"/>
        <w:ind w:left="425"/>
        <w:outlineLvl w:val="0"/>
        <w:rPr>
          <w:rFonts w:ascii="Times New Roman" w:eastAsia="Times New Roman" w:hAnsi="Times New Roman" w:cs="Times New Roman"/>
          <w:b/>
          <w:bCs/>
          <w:kern w:val="36"/>
          <w:lang w:eastAsia="it-IT"/>
          <w14:ligatures w14:val="none"/>
        </w:rPr>
      </w:pPr>
      <w:r w:rsidRPr="00C01A64">
        <w:rPr>
          <w:rFonts w:ascii="Times New Roman" w:eastAsia="Times New Roman" w:hAnsi="Times New Roman" w:cs="Times New Roman"/>
          <w:b/>
          <w:bCs/>
          <w:kern w:val="36"/>
          <w:lang w:eastAsia="it-IT"/>
          <w14:ligatures w14:val="none"/>
        </w:rPr>
        <w:t>LA</w:t>
      </w:r>
      <w:r w:rsidRPr="00C01A64">
        <w:rPr>
          <w:rFonts w:ascii="Times New Roman" w:eastAsia="Times New Roman" w:hAnsi="Times New Roman" w:cs="Times New Roman"/>
          <w:b/>
          <w:bCs/>
          <w:spacing w:val="80"/>
          <w:kern w:val="36"/>
          <w:lang w:eastAsia="it-IT"/>
          <w14:ligatures w14:val="none"/>
        </w:rPr>
        <w:t xml:space="preserve"> </w:t>
      </w:r>
      <w:r w:rsidRPr="00C01A64">
        <w:rPr>
          <w:rFonts w:ascii="Times New Roman" w:eastAsia="Times New Roman" w:hAnsi="Times New Roman" w:cs="Times New Roman"/>
          <w:b/>
          <w:bCs/>
          <w:kern w:val="36"/>
          <w:lang w:eastAsia="it-IT"/>
          <w14:ligatures w14:val="none"/>
        </w:rPr>
        <w:t>SOPRINTENDENZA</w:t>
      </w:r>
      <w:r w:rsidRPr="00C01A64">
        <w:rPr>
          <w:rFonts w:ascii="Times New Roman" w:eastAsia="Times New Roman" w:hAnsi="Times New Roman" w:cs="Times New Roman"/>
          <w:b/>
          <w:bCs/>
          <w:spacing w:val="80"/>
          <w:kern w:val="36"/>
          <w:lang w:eastAsia="it-IT"/>
          <w14:ligatures w14:val="none"/>
        </w:rPr>
        <w:t xml:space="preserve"> </w:t>
      </w:r>
      <w:r w:rsidRPr="00C01A64">
        <w:rPr>
          <w:rFonts w:ascii="Times New Roman" w:eastAsia="Times New Roman" w:hAnsi="Times New Roman" w:cs="Times New Roman"/>
          <w:b/>
          <w:bCs/>
          <w:kern w:val="36"/>
          <w:lang w:eastAsia="it-IT"/>
          <w14:ligatures w14:val="none"/>
        </w:rPr>
        <w:t>ARCHEOLOGIA</w:t>
      </w:r>
      <w:r w:rsidRPr="00C01A64">
        <w:rPr>
          <w:rFonts w:ascii="Times New Roman" w:eastAsia="Times New Roman" w:hAnsi="Times New Roman" w:cs="Times New Roman"/>
          <w:b/>
          <w:bCs/>
          <w:spacing w:val="80"/>
          <w:kern w:val="36"/>
          <w:lang w:eastAsia="it-IT"/>
          <w14:ligatures w14:val="none"/>
        </w:rPr>
        <w:t xml:space="preserve"> </w:t>
      </w:r>
      <w:r w:rsidRPr="00C01A64">
        <w:rPr>
          <w:rFonts w:ascii="Times New Roman" w:eastAsia="Times New Roman" w:hAnsi="Times New Roman" w:cs="Times New Roman"/>
          <w:b/>
          <w:bCs/>
          <w:kern w:val="36"/>
          <w:lang w:eastAsia="it-IT"/>
          <w14:ligatures w14:val="none"/>
        </w:rPr>
        <w:t>BELLE</w:t>
      </w:r>
      <w:r w:rsidRPr="00C01A64">
        <w:rPr>
          <w:rFonts w:ascii="Times New Roman" w:eastAsia="Times New Roman" w:hAnsi="Times New Roman" w:cs="Times New Roman"/>
          <w:b/>
          <w:bCs/>
          <w:spacing w:val="80"/>
          <w:kern w:val="36"/>
          <w:lang w:eastAsia="it-IT"/>
          <w14:ligatures w14:val="none"/>
        </w:rPr>
        <w:t xml:space="preserve"> </w:t>
      </w:r>
      <w:r w:rsidRPr="00C01A64">
        <w:rPr>
          <w:rFonts w:ascii="Times New Roman" w:eastAsia="Times New Roman" w:hAnsi="Times New Roman" w:cs="Times New Roman"/>
          <w:b/>
          <w:bCs/>
          <w:kern w:val="36"/>
          <w:lang w:eastAsia="it-IT"/>
          <w14:ligatures w14:val="none"/>
        </w:rPr>
        <w:t>ARTI</w:t>
      </w:r>
      <w:r w:rsidRPr="00C01A64">
        <w:rPr>
          <w:rFonts w:ascii="Times New Roman" w:eastAsia="Times New Roman" w:hAnsi="Times New Roman" w:cs="Times New Roman"/>
          <w:b/>
          <w:bCs/>
          <w:spacing w:val="80"/>
          <w:kern w:val="36"/>
          <w:lang w:eastAsia="it-IT"/>
          <w14:ligatures w14:val="none"/>
        </w:rPr>
        <w:t xml:space="preserve"> </w:t>
      </w:r>
      <w:r w:rsidRPr="00C01A64">
        <w:rPr>
          <w:rFonts w:ascii="Times New Roman" w:eastAsia="Times New Roman" w:hAnsi="Times New Roman" w:cs="Times New Roman"/>
          <w:b/>
          <w:bCs/>
          <w:kern w:val="36"/>
          <w:lang w:eastAsia="it-IT"/>
          <w14:ligatures w14:val="none"/>
        </w:rPr>
        <w:t>E</w:t>
      </w:r>
      <w:r w:rsidRPr="00C01A64">
        <w:rPr>
          <w:rFonts w:ascii="Times New Roman" w:eastAsia="Times New Roman" w:hAnsi="Times New Roman" w:cs="Times New Roman"/>
          <w:b/>
          <w:bCs/>
          <w:spacing w:val="80"/>
          <w:kern w:val="36"/>
          <w:lang w:eastAsia="it-IT"/>
          <w14:ligatures w14:val="none"/>
        </w:rPr>
        <w:t xml:space="preserve"> </w:t>
      </w:r>
      <w:r w:rsidRPr="00C01A64">
        <w:rPr>
          <w:rFonts w:ascii="Times New Roman" w:eastAsia="Times New Roman" w:hAnsi="Times New Roman" w:cs="Times New Roman"/>
          <w:b/>
          <w:bCs/>
          <w:kern w:val="36"/>
          <w:lang w:eastAsia="it-IT"/>
          <w14:ligatures w14:val="none"/>
        </w:rPr>
        <w:t>PAESAGGIO</w:t>
      </w:r>
      <w:r w:rsidRPr="00C01A64">
        <w:rPr>
          <w:rFonts w:ascii="Times New Roman" w:eastAsia="Times New Roman" w:hAnsi="Times New Roman" w:cs="Times New Roman"/>
          <w:b/>
          <w:bCs/>
          <w:spacing w:val="80"/>
          <w:kern w:val="36"/>
          <w:lang w:eastAsia="it-IT"/>
          <w14:ligatures w14:val="none"/>
        </w:rPr>
        <w:t xml:space="preserve"> </w:t>
      </w:r>
      <w:r w:rsidRPr="00C01A64">
        <w:rPr>
          <w:rFonts w:ascii="Times New Roman" w:eastAsia="Times New Roman" w:hAnsi="Times New Roman" w:cs="Times New Roman"/>
          <w:b/>
          <w:bCs/>
          <w:kern w:val="36"/>
          <w:lang w:eastAsia="it-IT"/>
          <w14:ligatures w14:val="none"/>
        </w:rPr>
        <w:t>PER</w:t>
      </w:r>
      <w:r w:rsidRPr="00C01A64">
        <w:rPr>
          <w:rFonts w:ascii="Times New Roman" w:eastAsia="Times New Roman" w:hAnsi="Times New Roman" w:cs="Times New Roman"/>
          <w:b/>
          <w:bCs/>
          <w:spacing w:val="80"/>
          <w:kern w:val="36"/>
          <w:lang w:eastAsia="it-IT"/>
          <w14:ligatures w14:val="none"/>
        </w:rPr>
        <w:t xml:space="preserve"> </w:t>
      </w:r>
      <w:r w:rsidR="006A6F60" w:rsidRPr="00FC3C0F">
        <w:rPr>
          <w:rFonts w:ascii="Times New Roman" w:eastAsia="Times New Roman" w:hAnsi="Times New Roman" w:cs="Times New Roman"/>
          <w:b/>
          <w:bCs/>
          <w:kern w:val="36"/>
          <w:lang w:eastAsia="it-IT"/>
          <w14:ligatures w14:val="none"/>
        </w:rPr>
        <w:t>LA LIGURIA</w:t>
      </w:r>
      <w:r w:rsidRPr="00C01A64">
        <w:rPr>
          <w:rFonts w:ascii="Times New Roman" w:eastAsia="Times New Roman" w:hAnsi="Times New Roman" w:cs="Times New Roman"/>
          <w:b/>
          <w:bCs/>
          <w:kern w:val="36"/>
          <w:lang w:eastAsia="it-IT"/>
          <w14:ligatures w14:val="none"/>
        </w:rPr>
        <w:t>:</w:t>
      </w:r>
    </w:p>
    <w:p w14:paraId="4F082B0F" w14:textId="05B9BA7B" w:rsidR="00C01A64" w:rsidRPr="00C01A64" w:rsidRDefault="00C01A64" w:rsidP="00C01A64">
      <w:pPr>
        <w:spacing w:after="100" w:afterAutospacing="1" w:line="276" w:lineRule="auto"/>
        <w:ind w:right="136"/>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 xml:space="preserve">Esprime parere favorevole come da comunicazione prot. </w:t>
      </w:r>
      <w:r w:rsidR="006A6F60" w:rsidRPr="00FC3C0F">
        <w:rPr>
          <w:rFonts w:ascii="Times New Roman" w:eastAsia="Times New Roman" w:hAnsi="Times New Roman" w:cs="Times New Roman"/>
          <w:kern w:val="0"/>
          <w:lang w:eastAsia="it-IT"/>
          <w14:ligatures w14:val="none"/>
        </w:rPr>
        <w:t>n. 9461 del 19/12/2025</w:t>
      </w:r>
      <w:r w:rsidR="006A6F60">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spacing w:val="-4"/>
          <w:kern w:val="0"/>
          <w:lang w:eastAsia="it-IT"/>
          <w14:ligatures w14:val="none"/>
        </w:rPr>
        <w:t>del</w:t>
      </w:r>
      <w:r w:rsidRPr="00C01A64">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spacing w:val="-2"/>
          <w:kern w:val="0"/>
          <w:lang w:eastAsia="it-IT"/>
          <w14:ligatures w14:val="none"/>
        </w:rPr>
        <w:t xml:space="preserve">all’individuazione </w:t>
      </w:r>
      <w:r w:rsidRPr="00C01A64">
        <w:rPr>
          <w:rFonts w:ascii="Times New Roman" w:eastAsia="Times New Roman" w:hAnsi="Times New Roman" w:cs="Times New Roman"/>
          <w:kern w:val="0"/>
          <w:lang w:eastAsia="it-IT"/>
          <w14:ligatures w14:val="none"/>
        </w:rPr>
        <w:t>dei perimetri indicati in planimetria e una condivisione relativa al miglioramento del decoro nelle aree</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individuate</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si</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impegna</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a</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partecipare</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ai</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tavoli</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lavoro</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specifici</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finalizzati</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allo</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sviluppo</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sociale ed economico dell’area.</w:t>
      </w:r>
    </w:p>
    <w:p w14:paraId="56C64850" w14:textId="77777777" w:rsidR="00C01A64" w:rsidRPr="00C01A64" w:rsidRDefault="00C01A64" w:rsidP="00C01A64">
      <w:pPr>
        <w:spacing w:after="0" w:line="276" w:lineRule="auto"/>
        <w:ind w:right="142"/>
        <w:jc w:val="both"/>
        <w:outlineLvl w:val="1"/>
        <w:rPr>
          <w:rFonts w:ascii="Times New Roman" w:eastAsia="Times New Roman" w:hAnsi="Times New Roman" w:cs="Times New Roman"/>
          <w:b/>
          <w:bCs/>
          <w:kern w:val="0"/>
          <w:lang w:eastAsia="it-IT"/>
          <w14:ligatures w14:val="none"/>
        </w:rPr>
      </w:pPr>
      <w:r w:rsidRPr="00C01A64">
        <w:rPr>
          <w:rFonts w:ascii="Times New Roman" w:eastAsia="Times New Roman" w:hAnsi="Times New Roman" w:cs="Times New Roman"/>
          <w:b/>
          <w:bCs/>
          <w:kern w:val="0"/>
          <w:lang w:eastAsia="it-IT"/>
          <w14:ligatures w14:val="none"/>
        </w:rPr>
        <w:t>LE ASSOCIAZIONI DI CATEGORIA:</w:t>
      </w:r>
    </w:p>
    <w:p w14:paraId="0FD10F8A" w14:textId="77777777" w:rsidR="00C01A64" w:rsidRPr="00C01A64" w:rsidRDefault="00C01A64" w:rsidP="00C01A64">
      <w:pPr>
        <w:spacing w:after="0" w:line="276" w:lineRule="auto"/>
        <w:ind w:right="142"/>
        <w:jc w:val="both"/>
        <w:outlineLvl w:val="1"/>
        <w:rPr>
          <w:rFonts w:ascii="Times New Roman" w:eastAsia="Times New Roman" w:hAnsi="Times New Roman" w:cs="Times New Roman"/>
          <w:kern w:val="0"/>
          <w:lang w:eastAsia="it-IT"/>
          <w14:ligatures w14:val="none"/>
        </w:rPr>
      </w:pPr>
      <w:r w:rsidRPr="00074F04">
        <w:rPr>
          <w:rFonts w:ascii="Times New Roman" w:eastAsia="Times New Roman" w:hAnsi="Times New Roman" w:cs="Times New Roman"/>
          <w:kern w:val="0"/>
          <w:lang w:eastAsia="it-IT"/>
          <w14:ligatures w14:val="none"/>
        </w:rPr>
        <w:t xml:space="preserve">CONFCOMMERCIO – CONFARTIGIANATO – CONFESERCENTI – C.N.A. Unione Provinciale Albergatori (UPA) - Associazione Bagni Marini Laigueglia </w:t>
      </w:r>
    </w:p>
    <w:p w14:paraId="5F860EF8" w14:textId="57197A27" w:rsidR="00C01A64" w:rsidRPr="00C01A64" w:rsidRDefault="00C01A64" w:rsidP="00CB4583">
      <w:pPr>
        <w:spacing w:before="100" w:beforeAutospacing="1" w:after="100" w:afterAutospacing="1" w:line="276" w:lineRule="auto"/>
        <w:ind w:right="31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Sentite in merito ai contenuti dell'Intesa in oggetto si sono espresse favorevolmente dando la loro disponibilità per il supporto nella costruzione della vocazione commerciale e artigianale dell'area e nell'offerta di servizi mirati di sostegno alle imprese esistenti (assistenza, accesso al credito, ecc..).</w:t>
      </w:r>
    </w:p>
    <w:p w14:paraId="34F93B21" w14:textId="77777777" w:rsidR="00C01A64" w:rsidRPr="00C01A64" w:rsidRDefault="00C01A64" w:rsidP="00C01A64">
      <w:pPr>
        <w:numPr>
          <w:ilvl w:val="0"/>
          <w:numId w:val="9"/>
        </w:numPr>
        <w:spacing w:before="100" w:beforeAutospacing="1" w:after="100" w:afterAutospacing="1" w:line="240" w:lineRule="auto"/>
        <w:ind w:left="1383"/>
        <w:outlineLvl w:val="0"/>
        <w:rPr>
          <w:rFonts w:ascii="Times New Roman" w:eastAsia="Times New Roman" w:hAnsi="Times New Roman" w:cs="Times New Roman"/>
          <w:b/>
          <w:bCs/>
          <w:kern w:val="36"/>
          <w:lang w:eastAsia="it-IT"/>
          <w14:ligatures w14:val="none"/>
        </w:rPr>
      </w:pPr>
      <w:r w:rsidRPr="00C01A64">
        <w:rPr>
          <w:rFonts w:ascii="Times New Roman" w:eastAsia="Times New Roman" w:hAnsi="Times New Roman" w:cs="Times New Roman"/>
          <w:b/>
          <w:bCs/>
          <w:kern w:val="36"/>
          <w:lang w:eastAsia="it-IT"/>
          <w14:ligatures w14:val="none"/>
        </w:rPr>
        <w:t>PERIMETRO</w:t>
      </w:r>
      <w:r w:rsidRPr="00C01A64">
        <w:rPr>
          <w:rFonts w:ascii="Times New Roman" w:eastAsia="Times New Roman" w:hAnsi="Times New Roman" w:cs="Times New Roman"/>
          <w:b/>
          <w:bCs/>
          <w:spacing w:val="-2"/>
          <w:kern w:val="36"/>
          <w:lang w:eastAsia="it-IT"/>
          <w14:ligatures w14:val="none"/>
        </w:rPr>
        <w:t xml:space="preserve"> </w:t>
      </w:r>
      <w:r w:rsidRPr="00C01A64">
        <w:rPr>
          <w:rFonts w:ascii="Times New Roman" w:eastAsia="Times New Roman" w:hAnsi="Times New Roman" w:cs="Times New Roman"/>
          <w:b/>
          <w:bCs/>
          <w:kern w:val="36"/>
          <w:lang w:eastAsia="it-IT"/>
          <w14:ligatures w14:val="none"/>
        </w:rPr>
        <w:t>TERRITORIALE</w:t>
      </w:r>
      <w:r w:rsidRPr="00C01A64">
        <w:rPr>
          <w:rFonts w:ascii="Times New Roman" w:eastAsia="Times New Roman" w:hAnsi="Times New Roman" w:cs="Times New Roman"/>
          <w:b/>
          <w:bCs/>
          <w:spacing w:val="2"/>
          <w:kern w:val="36"/>
          <w:lang w:eastAsia="it-IT"/>
          <w14:ligatures w14:val="none"/>
        </w:rPr>
        <w:t xml:space="preserve"> </w:t>
      </w:r>
      <w:r w:rsidRPr="00C01A64">
        <w:rPr>
          <w:rFonts w:ascii="Times New Roman" w:eastAsia="Times New Roman" w:hAnsi="Times New Roman" w:cs="Times New Roman"/>
          <w:b/>
          <w:bCs/>
          <w:spacing w:val="-2"/>
          <w:kern w:val="36"/>
          <w:lang w:eastAsia="it-IT"/>
          <w14:ligatures w14:val="none"/>
        </w:rPr>
        <w:t>DELL’INTESA</w:t>
      </w:r>
    </w:p>
    <w:p w14:paraId="585E1E34" w14:textId="77777777" w:rsidR="00C01A64" w:rsidRPr="00C01A64" w:rsidRDefault="00C01A64" w:rsidP="00C01A64">
      <w:pPr>
        <w:spacing w:before="40" w:after="100" w:afterAutospacing="1" w:line="240" w:lineRule="auto"/>
        <w:ind w:left="42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La</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presente Intesa</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ha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come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riferimento</w:t>
      </w:r>
      <w:r w:rsidRPr="00C01A64">
        <w:rPr>
          <w:rFonts w:ascii="Times New Roman" w:eastAsia="Times New Roman" w:hAnsi="Times New Roman" w:cs="Times New Roman"/>
          <w:spacing w:val="-2"/>
          <w:kern w:val="0"/>
          <w:lang w:eastAsia="it-IT"/>
          <w14:ligatures w14:val="none"/>
        </w:rPr>
        <w:t xml:space="preserve"> territoriale:</w:t>
      </w:r>
    </w:p>
    <w:p w14:paraId="2DB99A17" w14:textId="77777777" w:rsidR="00C01A64" w:rsidRPr="00C01A64" w:rsidRDefault="00C01A64" w:rsidP="00C01A64">
      <w:pPr>
        <w:numPr>
          <w:ilvl w:val="0"/>
          <w:numId w:val="10"/>
        </w:numPr>
        <w:spacing w:before="45" w:after="100" w:afterAutospacing="1" w:line="266" w:lineRule="auto"/>
        <w:ind w:left="1145"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w:t>
      </w:r>
      <w:r w:rsidRPr="00C01A64">
        <w:rPr>
          <w:rFonts w:ascii="Times New Roman" w:eastAsia="Times New Roman" w:hAnsi="Times New Roman" w:cs="Times New Roman"/>
          <w:b/>
          <w:bCs/>
          <w:kern w:val="0"/>
          <w:lang w:eastAsia="it-IT"/>
          <w14:ligatures w14:val="none"/>
        </w:rPr>
        <w:t>area</w:t>
      </w:r>
      <w:r w:rsidRPr="00C01A64">
        <w:rPr>
          <w:rFonts w:ascii="Times New Roman" w:eastAsia="Times New Roman" w:hAnsi="Times New Roman" w:cs="Times New Roman"/>
          <w:b/>
          <w:bCs/>
          <w:spacing w:val="-1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tutelata</w:t>
      </w:r>
      <w:r w:rsidRPr="00C01A64">
        <w:rPr>
          <w:rFonts w:ascii="Times New Roman" w:eastAsia="Times New Roman" w:hAnsi="Times New Roman" w:cs="Times New Roman"/>
          <w:b/>
          <w:bCs/>
          <w:spacing w:val="-1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1</w:t>
      </w:r>
      <w:r w:rsidRPr="00C01A64">
        <w:rPr>
          <w:rFonts w:ascii="Times New Roman" w:eastAsia="Times New Roman" w:hAnsi="Times New Roman" w:cs="Times New Roman"/>
          <w:b/>
          <w:bCs/>
          <w:spacing w:val="-1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di</w:t>
      </w:r>
      <w:r w:rsidRPr="00C01A64">
        <w:rPr>
          <w:rFonts w:ascii="Times New Roman" w:eastAsia="Times New Roman" w:hAnsi="Times New Roman" w:cs="Times New Roman"/>
          <w:b/>
          <w:bCs/>
          <w:spacing w:val="-1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maggior</w:t>
      </w:r>
      <w:r w:rsidRPr="00C01A64">
        <w:rPr>
          <w:rFonts w:ascii="Times New Roman" w:eastAsia="Times New Roman" w:hAnsi="Times New Roman" w:cs="Times New Roman"/>
          <w:b/>
          <w:bCs/>
          <w:spacing w:val="-1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tutela”</w:t>
      </w:r>
      <w:r w:rsidRPr="00C01A64">
        <w:rPr>
          <w:rFonts w:ascii="Times New Roman" w:eastAsia="Times New Roman" w:hAnsi="Times New Roman" w:cs="Times New Roman"/>
          <w:kern w:val="0"/>
          <w:lang w:eastAsia="it-IT"/>
          <w14:ligatures w14:val="none"/>
        </w:rPr>
        <w:t>,</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individuata</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nell’allegata</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planimetria</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A)</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in</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colore rosso, che costituisce parte integrante della presente Intesa;</w:t>
      </w:r>
    </w:p>
    <w:p w14:paraId="44593F18" w14:textId="77777777" w:rsidR="00C01A64" w:rsidRPr="00C01A64" w:rsidRDefault="00C01A64" w:rsidP="00C01A64">
      <w:pPr>
        <w:numPr>
          <w:ilvl w:val="0"/>
          <w:numId w:val="10"/>
        </w:numPr>
        <w:spacing w:before="6" w:after="100" w:afterAutospacing="1" w:line="266" w:lineRule="auto"/>
        <w:ind w:left="1145"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w:t>
      </w:r>
      <w:r w:rsidRPr="00C01A64">
        <w:rPr>
          <w:rFonts w:ascii="Times New Roman" w:eastAsia="Times New Roman" w:hAnsi="Times New Roman" w:cs="Times New Roman"/>
          <w:b/>
          <w:bCs/>
          <w:kern w:val="0"/>
          <w:lang w:eastAsia="it-IT"/>
          <w14:ligatures w14:val="none"/>
        </w:rPr>
        <w:t>area tutelata 2 a tutela ordinaria”</w:t>
      </w:r>
      <w:r w:rsidRPr="00C01A64">
        <w:rPr>
          <w:rFonts w:ascii="Times New Roman" w:eastAsia="Times New Roman" w:hAnsi="Times New Roman" w:cs="Times New Roman"/>
          <w:kern w:val="0"/>
          <w:lang w:eastAsia="it-IT"/>
          <w14:ligatures w14:val="none"/>
        </w:rPr>
        <w:t>, individuata nell’allegata planimetria A) in colore giallo, che costituisce parte integrante della presente Intesa.</w:t>
      </w:r>
    </w:p>
    <w:p w14:paraId="2ED65449" w14:textId="39F50C70" w:rsidR="00C01A64" w:rsidRPr="00C01A64" w:rsidRDefault="00C01A64" w:rsidP="00C01A64">
      <w:pPr>
        <w:spacing w:before="6" w:after="100" w:afterAutospacing="1" w:line="276" w:lineRule="auto"/>
        <w:ind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Il perimetro territoriale della presente Intesa è stato individuato previo accordo tra il Comune di Laigueglia</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la</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Soprintendenza</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Archeologi</w:t>
      </w:r>
      <w:r w:rsidRPr="00853F40">
        <w:rPr>
          <w:rFonts w:ascii="Times New Roman" w:eastAsia="Times New Roman" w:hAnsi="Times New Roman" w:cs="Times New Roman"/>
          <w:strike/>
          <w:kern w:val="0"/>
          <w:lang w:eastAsia="it-IT"/>
          <w14:ligatures w14:val="none"/>
        </w:rPr>
        <w:t>c</w:t>
      </w:r>
      <w:r w:rsidRPr="00C01A64">
        <w:rPr>
          <w:rFonts w:ascii="Times New Roman" w:eastAsia="Times New Roman" w:hAnsi="Times New Roman" w:cs="Times New Roman"/>
          <w:kern w:val="0"/>
          <w:lang w:eastAsia="it-IT"/>
          <w14:ligatures w14:val="none"/>
        </w:rPr>
        <w:t>a</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Belle</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Arti</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Paesaggio</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per</w:t>
      </w:r>
      <w:r w:rsidRPr="00C01A64">
        <w:rPr>
          <w:rFonts w:ascii="Times New Roman" w:eastAsia="Times New Roman" w:hAnsi="Times New Roman" w:cs="Times New Roman"/>
          <w:spacing w:val="-16"/>
          <w:kern w:val="0"/>
          <w:lang w:eastAsia="it-IT"/>
          <w14:ligatures w14:val="none"/>
        </w:rPr>
        <w:t xml:space="preserve"> </w:t>
      </w:r>
      <w:r w:rsidR="00853F40" w:rsidRPr="00FC3C0F">
        <w:rPr>
          <w:rFonts w:ascii="Times New Roman" w:eastAsia="Times New Roman" w:hAnsi="Times New Roman" w:cs="Times New Roman"/>
          <w:kern w:val="0"/>
          <w:lang w:eastAsia="it-IT"/>
          <w14:ligatures w14:val="none"/>
        </w:rPr>
        <w:t xml:space="preserve">la Liguria </w:t>
      </w:r>
      <w:r w:rsidRPr="00FC3C0F">
        <w:rPr>
          <w:rFonts w:ascii="Times New Roman" w:eastAsia="Times New Roman" w:hAnsi="Times New Roman" w:cs="Times New Roman"/>
          <w:kern w:val="0"/>
          <w:lang w:eastAsia="it-IT"/>
          <w14:ligatures w14:val="none"/>
        </w:rPr>
        <w:t>ai</w:t>
      </w:r>
      <w:r w:rsidRPr="00FC3C0F">
        <w:rPr>
          <w:rFonts w:ascii="Times New Roman" w:eastAsia="Times New Roman" w:hAnsi="Times New Roman" w:cs="Times New Roman"/>
          <w:spacing w:val="-2"/>
          <w:kern w:val="0"/>
          <w:lang w:eastAsia="it-IT"/>
          <w14:ligatures w14:val="none"/>
        </w:rPr>
        <w:t xml:space="preserve"> </w:t>
      </w:r>
      <w:r w:rsidRPr="00FC3C0F">
        <w:rPr>
          <w:rFonts w:ascii="Times New Roman" w:eastAsia="Times New Roman" w:hAnsi="Times New Roman" w:cs="Times New Roman"/>
          <w:kern w:val="0"/>
          <w:lang w:eastAsia="it-IT"/>
          <w14:ligatures w14:val="none"/>
        </w:rPr>
        <w:t>sensi</w:t>
      </w:r>
      <w:r w:rsidRPr="00FC3C0F">
        <w:rPr>
          <w:rFonts w:ascii="Times New Roman" w:eastAsia="Times New Roman" w:hAnsi="Times New Roman" w:cs="Times New Roman"/>
          <w:spacing w:val="-2"/>
          <w:kern w:val="0"/>
          <w:lang w:eastAsia="it-IT"/>
          <w14:ligatures w14:val="none"/>
        </w:rPr>
        <w:t xml:space="preserve"> </w:t>
      </w:r>
      <w:r w:rsidR="00382E54" w:rsidRPr="00FC3C0F">
        <w:rPr>
          <w:rFonts w:ascii="Times New Roman" w:eastAsia="Times New Roman" w:hAnsi="Times New Roman" w:cs="Times New Roman"/>
          <w:spacing w:val="-2"/>
          <w:kern w:val="0"/>
          <w:lang w:eastAsia="it-IT"/>
          <w14:ligatures w14:val="none"/>
        </w:rPr>
        <w:t>della normativa sopra richiamata</w:t>
      </w:r>
      <w:r w:rsidRPr="00C01A64">
        <w:rPr>
          <w:rFonts w:ascii="Times New Roman" w:eastAsia="Times New Roman" w:hAnsi="Times New Roman" w:cs="Times New Roman"/>
          <w:kern w:val="0"/>
          <w:lang w:eastAsia="it-IT"/>
          <w14:ligatures w14:val="none"/>
        </w:rPr>
        <w:t>,</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che consente agli Enti locali di individuare zone o aree aventi particolare valore archeologico, storico, artistico e paesaggistico in cui è vietato o subordinato ad autorizzazione o scia condizionata, l'esercizio di una o più attività individuate con riferimento al tipo o alla categoria merceologica, in quanto non compatibile con le esigenze di tutela e valorizzazione del patrimonio culturale.</w:t>
      </w:r>
    </w:p>
    <w:p w14:paraId="274C4503" w14:textId="77777777" w:rsidR="00C01A64" w:rsidRPr="00C01A64" w:rsidRDefault="00C01A64" w:rsidP="00C01A64">
      <w:pPr>
        <w:spacing w:before="6" w:after="100" w:afterAutospacing="1" w:line="276" w:lineRule="auto"/>
        <w:ind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Si stabilisce che tutte le unità immobiliari, a piano strada e non, che ricadono anche per un solo lato in</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zona</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definita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dal</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perimetro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si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intendono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ricompresi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nella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zona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che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impone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vincoli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più</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stringenti. Nel</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caso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immobili con</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affaccio su</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vie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sottoposte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tutela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diversa,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si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applica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all’intero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immobile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la disciplina più restrittiva.</w:t>
      </w:r>
    </w:p>
    <w:p w14:paraId="0A6E642D" w14:textId="77777777" w:rsidR="00C01A64" w:rsidRPr="00C01A64" w:rsidRDefault="00C01A64" w:rsidP="00C01A64">
      <w:pPr>
        <w:spacing w:before="100" w:beforeAutospacing="1" w:after="100" w:afterAutospacing="1" w:line="276" w:lineRule="auto"/>
        <w:ind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Tutte le SCIA, le comunicazioni di subingresso e le istanze ai fini autorizzativi presentate relativamente all’area tutelata 1 e all’area tutelata 2 devono riportare nel campo note la tipologia merceologica che si intende porre in vendita e dichiarazione di impegno al rispetto delle previsioni della presente intesa.</w:t>
      </w:r>
    </w:p>
    <w:p w14:paraId="1F2FD096" w14:textId="77777777" w:rsidR="00C01A64" w:rsidRPr="00C01A64" w:rsidRDefault="00C01A64" w:rsidP="00C01A64">
      <w:pPr>
        <w:spacing w:before="100" w:beforeAutospacing="1" w:after="100" w:afterAutospacing="1" w:line="276" w:lineRule="auto"/>
        <w:ind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lastRenderedPageBreak/>
        <w:t>All'interno di tali perimetrazioni delle aree tutelate, vengono individuate all'articolo 4 della presente Intesa le attività alle quali è applicata la disciplina dell'art. 1 del D. Lgs. 222/2016 con previsione di divieto di esercizio.</w:t>
      </w:r>
    </w:p>
    <w:p w14:paraId="2C92F8CC" w14:textId="77777777" w:rsidR="00C01A64" w:rsidRPr="00C01A64" w:rsidRDefault="00C01A64" w:rsidP="00C01A64">
      <w:pPr>
        <w:spacing w:before="100" w:beforeAutospacing="1" w:after="100" w:afterAutospacing="1" w:line="276" w:lineRule="auto"/>
        <w:ind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I principi in materia di liberalizzazione delle attività commerciali ormai affermati da tempo debbono essere conciliati e possono trovare bilanciamento nell'esigenza di tutela di interessi protetti a livello costituzionale quali l'ambiente, anche urbano, la salute, la sicurezza pubblica, il patrimonio culturale.</w:t>
      </w:r>
    </w:p>
    <w:p w14:paraId="71423662" w14:textId="77777777" w:rsidR="00C01A64" w:rsidRPr="00C01A64" w:rsidRDefault="00C01A64" w:rsidP="00C01A64">
      <w:pPr>
        <w:numPr>
          <w:ilvl w:val="0"/>
          <w:numId w:val="11"/>
        </w:numPr>
        <w:spacing w:before="100" w:beforeAutospacing="1" w:after="100" w:afterAutospacing="1" w:line="276" w:lineRule="auto"/>
        <w:ind w:left="1145"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b/>
          <w:bCs/>
          <w:spacing w:val="-2"/>
          <w:kern w:val="0"/>
          <w:lang w:eastAsia="it-IT"/>
          <w14:ligatures w14:val="none"/>
        </w:rPr>
        <w:t xml:space="preserve">NUOVE ATTIVITA’ ECONOMICHE </w:t>
      </w:r>
      <w:r w:rsidRPr="00C01A64">
        <w:rPr>
          <w:rFonts w:ascii="Times New Roman" w:eastAsia="Times New Roman" w:hAnsi="Times New Roman" w:cs="Times New Roman"/>
          <w:b/>
          <w:bCs/>
          <w:spacing w:val="-6"/>
          <w:kern w:val="0"/>
          <w:lang w:eastAsia="it-IT"/>
          <w14:ligatures w14:val="none"/>
        </w:rPr>
        <w:t xml:space="preserve">IL CUI </w:t>
      </w:r>
      <w:r w:rsidRPr="00C01A64">
        <w:rPr>
          <w:rFonts w:ascii="Times New Roman" w:eastAsia="Times New Roman" w:hAnsi="Times New Roman" w:cs="Times New Roman"/>
          <w:b/>
          <w:bCs/>
          <w:spacing w:val="-2"/>
          <w:kern w:val="0"/>
          <w:lang w:eastAsia="it-IT"/>
          <w14:ligatures w14:val="none"/>
        </w:rPr>
        <w:t xml:space="preserve">SVOLGIMENTO </w:t>
      </w:r>
      <w:proofErr w:type="gramStart"/>
      <w:r w:rsidRPr="00C01A64">
        <w:rPr>
          <w:rFonts w:ascii="Times New Roman" w:eastAsia="Times New Roman" w:hAnsi="Times New Roman" w:cs="Times New Roman"/>
          <w:b/>
          <w:bCs/>
          <w:spacing w:val="-2"/>
          <w:kern w:val="0"/>
          <w:lang w:eastAsia="it-IT"/>
          <w14:ligatures w14:val="none"/>
        </w:rPr>
        <w:t>E'</w:t>
      </w:r>
      <w:proofErr w:type="gramEnd"/>
      <w:r w:rsidRPr="00C01A64">
        <w:rPr>
          <w:rFonts w:ascii="Times New Roman" w:eastAsia="Times New Roman" w:hAnsi="Times New Roman" w:cs="Times New Roman"/>
          <w:b/>
          <w:bCs/>
          <w:spacing w:val="-2"/>
          <w:kern w:val="0"/>
          <w:lang w:eastAsia="it-IT"/>
          <w14:ligatures w14:val="none"/>
        </w:rPr>
        <w:t xml:space="preserve"> VIETATO</w:t>
      </w:r>
    </w:p>
    <w:p w14:paraId="142D37A1" w14:textId="77777777" w:rsidR="00C01A64" w:rsidRPr="00C01A64" w:rsidRDefault="00C01A64" w:rsidP="00C01A64">
      <w:pPr>
        <w:spacing w:before="40" w:after="100" w:afterAutospacing="1" w:line="240" w:lineRule="auto"/>
        <w:ind w:left="42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b/>
          <w:bCs/>
          <w:kern w:val="0"/>
          <w:lang w:eastAsia="it-IT"/>
          <w14:ligatures w14:val="none"/>
        </w:rPr>
        <w:t>ALL’INTERNO</w:t>
      </w:r>
      <w:r w:rsidRPr="00C01A64">
        <w:rPr>
          <w:rFonts w:ascii="Times New Roman" w:eastAsia="Times New Roman" w:hAnsi="Times New Roman" w:cs="Times New Roman"/>
          <w:b/>
          <w:bCs/>
          <w:spacing w:val="-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DEL</w:t>
      </w:r>
      <w:r w:rsidRPr="00C01A64">
        <w:rPr>
          <w:rFonts w:ascii="Times New Roman" w:eastAsia="Times New Roman" w:hAnsi="Times New Roman" w:cs="Times New Roman"/>
          <w:b/>
          <w:bCs/>
          <w:spacing w:val="-2"/>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PERIMETRO</w:t>
      </w:r>
      <w:r w:rsidRPr="00C01A64">
        <w:rPr>
          <w:rFonts w:ascii="Times New Roman" w:eastAsia="Times New Roman" w:hAnsi="Times New Roman" w:cs="Times New Roman"/>
          <w:b/>
          <w:bCs/>
          <w:spacing w:val="-2"/>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DELLE</w:t>
      </w:r>
      <w:r w:rsidRPr="00C01A64">
        <w:rPr>
          <w:rFonts w:ascii="Times New Roman" w:eastAsia="Times New Roman" w:hAnsi="Times New Roman" w:cs="Times New Roman"/>
          <w:b/>
          <w:bCs/>
          <w:spacing w:val="-2"/>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AREE</w:t>
      </w:r>
      <w:r w:rsidRPr="00C01A64">
        <w:rPr>
          <w:rFonts w:ascii="Times New Roman" w:eastAsia="Times New Roman" w:hAnsi="Times New Roman" w:cs="Times New Roman"/>
          <w:b/>
          <w:bCs/>
          <w:spacing w:val="-2"/>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DI</w:t>
      </w:r>
      <w:r w:rsidRPr="00C01A64">
        <w:rPr>
          <w:rFonts w:ascii="Times New Roman" w:eastAsia="Times New Roman" w:hAnsi="Times New Roman" w:cs="Times New Roman"/>
          <w:b/>
          <w:bCs/>
          <w:spacing w:val="-4"/>
          <w:kern w:val="0"/>
          <w:lang w:eastAsia="it-IT"/>
          <w14:ligatures w14:val="none"/>
        </w:rPr>
        <w:t xml:space="preserve"> </w:t>
      </w:r>
      <w:r w:rsidRPr="00C01A64">
        <w:rPr>
          <w:rFonts w:ascii="Times New Roman" w:eastAsia="Times New Roman" w:hAnsi="Times New Roman" w:cs="Times New Roman"/>
          <w:b/>
          <w:bCs/>
          <w:spacing w:val="-2"/>
          <w:kern w:val="0"/>
          <w:lang w:eastAsia="it-IT"/>
          <w14:ligatures w14:val="none"/>
        </w:rPr>
        <w:t>TUTELA</w:t>
      </w:r>
    </w:p>
    <w:p w14:paraId="312229DA" w14:textId="07702009" w:rsidR="00C01A64" w:rsidRPr="00C01A64" w:rsidRDefault="00C01A64" w:rsidP="00CB4583">
      <w:pPr>
        <w:spacing w:before="40" w:after="100" w:afterAutospacing="1" w:line="276" w:lineRule="auto"/>
        <w:ind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Le</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attività</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sotto</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indicate</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costituiscono</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elencazione</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tassativa</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per</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cui</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la</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ricezione</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istanze/Scia</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riferite o riferibili al loro svolgimento sotto qualsiasi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 xml:space="preserve">forma </w:t>
      </w:r>
      <w:r w:rsidRPr="00C01A64">
        <w:rPr>
          <w:rFonts w:ascii="Times New Roman" w:eastAsia="Times New Roman" w:hAnsi="Times New Roman" w:cs="Times New Roman"/>
          <w:b/>
          <w:bCs/>
          <w:kern w:val="0"/>
          <w:lang w:eastAsia="it-IT"/>
          <w14:ligatures w14:val="none"/>
        </w:rPr>
        <w:t xml:space="preserve">saranno considerate irricevibili </w:t>
      </w:r>
      <w:r w:rsidRPr="00C01A64">
        <w:rPr>
          <w:rFonts w:ascii="Times New Roman" w:eastAsia="Times New Roman" w:hAnsi="Times New Roman" w:cs="Times New Roman"/>
          <w:kern w:val="0"/>
          <w:lang w:eastAsia="it-IT"/>
          <w14:ligatures w14:val="none"/>
        </w:rPr>
        <w:t>e ne sarà</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data comunicazione all’interessato per le vie di rito:</w:t>
      </w:r>
    </w:p>
    <w:p w14:paraId="06AC5E80" w14:textId="77777777" w:rsidR="00C01A64" w:rsidRPr="00C01A64" w:rsidRDefault="00C01A64" w:rsidP="00C01A64">
      <w:pPr>
        <w:spacing w:after="0" w:line="240" w:lineRule="auto"/>
        <w:ind w:left="425"/>
        <w:jc w:val="both"/>
        <w:outlineLvl w:val="1"/>
        <w:rPr>
          <w:rFonts w:ascii="Times New Roman" w:eastAsia="Times New Roman" w:hAnsi="Times New Roman" w:cs="Times New Roman"/>
          <w:b/>
          <w:bCs/>
          <w:kern w:val="0"/>
          <w:lang w:eastAsia="it-IT"/>
          <w14:ligatures w14:val="none"/>
        </w:rPr>
      </w:pPr>
      <w:r w:rsidRPr="00C01A64">
        <w:rPr>
          <w:rFonts w:ascii="Times New Roman" w:eastAsia="Times New Roman" w:hAnsi="Times New Roman" w:cs="Times New Roman"/>
          <w:b/>
          <w:bCs/>
          <w:kern w:val="0"/>
          <w:u w:val="single"/>
          <w:lang w:eastAsia="it-IT"/>
          <w14:ligatures w14:val="none"/>
        </w:rPr>
        <w:t>area</w:t>
      </w:r>
      <w:r w:rsidRPr="00C01A64">
        <w:rPr>
          <w:rFonts w:ascii="Times New Roman" w:eastAsia="Times New Roman" w:hAnsi="Times New Roman" w:cs="Times New Roman"/>
          <w:b/>
          <w:bCs/>
          <w:spacing w:val="-2"/>
          <w:kern w:val="0"/>
          <w:u w:val="single"/>
          <w:lang w:eastAsia="it-IT"/>
          <w14:ligatures w14:val="none"/>
        </w:rPr>
        <w:t xml:space="preserve"> tutelata 1:</w:t>
      </w:r>
    </w:p>
    <w:p w14:paraId="1DB200DC" w14:textId="77777777" w:rsidR="00C01A64" w:rsidRPr="00FC3C0F" w:rsidRDefault="00C01A64" w:rsidP="00C01A64">
      <w:pPr>
        <w:numPr>
          <w:ilvl w:val="0"/>
          <w:numId w:val="12"/>
        </w:numPr>
        <w:spacing w:before="40" w:after="100" w:afterAutospacing="1" w:line="240" w:lineRule="auto"/>
        <w:ind w:left="1145"/>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t>Attività</w:t>
      </w:r>
      <w:r w:rsidRPr="00FC3C0F">
        <w:rPr>
          <w:rFonts w:ascii="Times New Roman" w:eastAsia="Times New Roman" w:hAnsi="Times New Roman" w:cs="Times New Roman"/>
          <w:spacing w:val="-2"/>
          <w:kern w:val="0"/>
          <w:lang w:eastAsia="it-IT"/>
          <w14:ligatures w14:val="none"/>
        </w:rPr>
        <w:t xml:space="preserve"> </w:t>
      </w:r>
      <w:r w:rsidRPr="00FC3C0F">
        <w:rPr>
          <w:rFonts w:ascii="Times New Roman" w:eastAsia="Times New Roman" w:hAnsi="Times New Roman" w:cs="Times New Roman"/>
          <w:kern w:val="0"/>
          <w:lang w:eastAsia="it-IT"/>
          <w14:ligatures w14:val="none"/>
        </w:rPr>
        <w:t>di</w:t>
      </w:r>
      <w:r w:rsidRPr="00FC3C0F">
        <w:rPr>
          <w:rFonts w:ascii="Times New Roman" w:eastAsia="Times New Roman" w:hAnsi="Times New Roman" w:cs="Times New Roman"/>
          <w:spacing w:val="-2"/>
          <w:kern w:val="0"/>
          <w:lang w:eastAsia="it-IT"/>
          <w14:ligatures w14:val="none"/>
        </w:rPr>
        <w:t xml:space="preserve"> </w:t>
      </w:r>
      <w:r w:rsidRPr="00FC3C0F">
        <w:rPr>
          <w:rFonts w:ascii="Times New Roman" w:eastAsia="Times New Roman" w:hAnsi="Times New Roman" w:cs="Times New Roman"/>
          <w:kern w:val="0"/>
          <w:lang w:eastAsia="it-IT"/>
          <w14:ligatures w14:val="none"/>
        </w:rPr>
        <w:t>vendita/noleggio</w:t>
      </w:r>
      <w:r w:rsidRPr="00FC3C0F">
        <w:rPr>
          <w:rFonts w:ascii="Times New Roman" w:eastAsia="Times New Roman" w:hAnsi="Times New Roman" w:cs="Times New Roman"/>
          <w:spacing w:val="-2"/>
          <w:kern w:val="0"/>
          <w:lang w:eastAsia="it-IT"/>
          <w14:ligatures w14:val="none"/>
        </w:rPr>
        <w:t xml:space="preserve"> </w:t>
      </w:r>
      <w:r w:rsidRPr="00FC3C0F">
        <w:rPr>
          <w:rFonts w:ascii="Times New Roman" w:eastAsia="Times New Roman" w:hAnsi="Times New Roman" w:cs="Times New Roman"/>
          <w:kern w:val="0"/>
          <w:lang w:eastAsia="it-IT"/>
          <w14:ligatures w14:val="none"/>
        </w:rPr>
        <w:t>bombole</w:t>
      </w:r>
      <w:r w:rsidRPr="00FC3C0F">
        <w:rPr>
          <w:rFonts w:ascii="Times New Roman" w:eastAsia="Times New Roman" w:hAnsi="Times New Roman" w:cs="Times New Roman"/>
          <w:spacing w:val="-2"/>
          <w:kern w:val="0"/>
          <w:lang w:eastAsia="it-IT"/>
          <w14:ligatures w14:val="none"/>
        </w:rPr>
        <w:t xml:space="preserve"> </w:t>
      </w:r>
      <w:r w:rsidRPr="00FC3C0F">
        <w:rPr>
          <w:rFonts w:ascii="Times New Roman" w:eastAsia="Times New Roman" w:hAnsi="Times New Roman" w:cs="Times New Roman"/>
          <w:kern w:val="0"/>
          <w:lang w:eastAsia="it-IT"/>
          <w14:ligatures w14:val="none"/>
        </w:rPr>
        <w:t>di</w:t>
      </w:r>
      <w:r w:rsidRPr="00FC3C0F">
        <w:rPr>
          <w:rFonts w:ascii="Times New Roman" w:eastAsia="Times New Roman" w:hAnsi="Times New Roman" w:cs="Times New Roman"/>
          <w:spacing w:val="-2"/>
          <w:kern w:val="0"/>
          <w:lang w:eastAsia="it-IT"/>
          <w14:ligatures w14:val="none"/>
        </w:rPr>
        <w:t xml:space="preserve"> </w:t>
      </w:r>
      <w:r w:rsidRPr="00FC3C0F">
        <w:rPr>
          <w:rFonts w:ascii="Times New Roman" w:eastAsia="Times New Roman" w:hAnsi="Times New Roman" w:cs="Times New Roman"/>
          <w:kern w:val="0"/>
          <w:lang w:eastAsia="it-IT"/>
          <w14:ligatures w14:val="none"/>
        </w:rPr>
        <w:t>gas</w:t>
      </w:r>
      <w:r w:rsidRPr="00FC3C0F">
        <w:rPr>
          <w:rFonts w:ascii="Times New Roman" w:eastAsia="Times New Roman" w:hAnsi="Times New Roman" w:cs="Times New Roman"/>
          <w:spacing w:val="-2"/>
          <w:kern w:val="0"/>
          <w:lang w:eastAsia="it-IT"/>
          <w14:ligatures w14:val="none"/>
        </w:rPr>
        <w:t xml:space="preserve"> infiammabili;</w:t>
      </w:r>
    </w:p>
    <w:p w14:paraId="129EF039" w14:textId="432F3747" w:rsidR="00C01A64" w:rsidRPr="00FC3C0F" w:rsidRDefault="00C01A64" w:rsidP="00B62695">
      <w:pPr>
        <w:numPr>
          <w:ilvl w:val="0"/>
          <w:numId w:val="12"/>
        </w:numPr>
        <w:spacing w:before="40" w:beforeAutospacing="1" w:after="100" w:afterAutospacing="1" w:line="240" w:lineRule="auto"/>
        <w:ind w:left="1145" w:right="142"/>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t>Attività</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di</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vendita</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auto</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e</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relativi</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ricambi</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ed</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accessori,</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moto</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e</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relativi</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ricambi</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ed</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accessori, pneumatici</w:t>
      </w:r>
      <w:r w:rsidR="008C4ABA" w:rsidRPr="00FC3C0F">
        <w:rPr>
          <w:rFonts w:ascii="Times New Roman" w:eastAsia="Times New Roman" w:hAnsi="Times New Roman" w:cs="Times New Roman"/>
          <w:kern w:val="0"/>
          <w:lang w:eastAsia="it-IT"/>
          <w14:ligatures w14:val="none"/>
        </w:rPr>
        <w:t xml:space="preserve">, </w:t>
      </w:r>
      <w:r w:rsidRPr="00FC3C0F">
        <w:rPr>
          <w:rFonts w:ascii="Times New Roman" w:eastAsia="Times New Roman" w:hAnsi="Times New Roman" w:cs="Times New Roman"/>
          <w:kern w:val="0"/>
          <w:lang w:eastAsia="it-IT"/>
          <w14:ligatures w14:val="none"/>
        </w:rPr>
        <w:t xml:space="preserve">vendita </w:t>
      </w:r>
      <w:r w:rsidR="008C4ABA" w:rsidRPr="00FC3C0F">
        <w:rPr>
          <w:rFonts w:ascii="Times New Roman" w:eastAsia="Times New Roman" w:hAnsi="Times New Roman" w:cs="Times New Roman"/>
          <w:kern w:val="0"/>
          <w:lang w:eastAsia="it-IT"/>
          <w14:ligatures w14:val="none"/>
        </w:rPr>
        <w:t xml:space="preserve">di </w:t>
      </w:r>
      <w:r w:rsidRPr="00FC3C0F">
        <w:rPr>
          <w:rFonts w:ascii="Times New Roman" w:eastAsia="Times New Roman" w:hAnsi="Times New Roman" w:cs="Times New Roman"/>
          <w:kern w:val="0"/>
          <w:lang w:eastAsia="it-IT"/>
          <w14:ligatures w14:val="none"/>
        </w:rPr>
        <w:t>motori di qualsiasi tipo o genere</w:t>
      </w:r>
      <w:r w:rsidR="008C4ABA" w:rsidRPr="00FC3C0F">
        <w:rPr>
          <w:rFonts w:ascii="Times New Roman" w:eastAsia="Times New Roman" w:hAnsi="Times New Roman" w:cs="Times New Roman"/>
          <w:kern w:val="0"/>
          <w:lang w:eastAsia="it-IT"/>
          <w14:ligatures w14:val="none"/>
        </w:rPr>
        <w:t xml:space="preserve">, </w:t>
      </w:r>
      <w:r w:rsidRPr="00FC3C0F">
        <w:rPr>
          <w:rFonts w:ascii="Times New Roman" w:eastAsia="Times New Roman" w:hAnsi="Times New Roman" w:cs="Times New Roman"/>
          <w:kern w:val="0"/>
          <w:lang w:eastAsia="it-IT"/>
          <w14:ligatures w14:val="none"/>
        </w:rPr>
        <w:t>oli lubrificanti;</w:t>
      </w:r>
    </w:p>
    <w:p w14:paraId="76727BD1" w14:textId="77777777" w:rsidR="00C01A64" w:rsidRPr="00C01A64" w:rsidRDefault="00C01A64" w:rsidP="00C01A64">
      <w:pPr>
        <w:numPr>
          <w:ilvl w:val="0"/>
          <w:numId w:val="12"/>
        </w:numPr>
        <w:spacing w:before="45" w:after="100" w:afterAutospacing="1" w:line="240" w:lineRule="auto"/>
        <w:ind w:left="114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Attività</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vendita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materiale</w:t>
      </w:r>
      <w:r w:rsidRPr="00C01A64">
        <w:rPr>
          <w:rFonts w:ascii="Times New Roman" w:eastAsia="Times New Roman" w:hAnsi="Times New Roman" w:cs="Times New Roman"/>
          <w:spacing w:val="-2"/>
          <w:kern w:val="0"/>
          <w:lang w:eastAsia="it-IT"/>
          <w14:ligatures w14:val="none"/>
        </w:rPr>
        <w:t xml:space="preserve"> antincendio;</w:t>
      </w:r>
    </w:p>
    <w:p w14:paraId="2104FB36" w14:textId="77777777" w:rsidR="00C01A64" w:rsidRPr="00C01A64" w:rsidRDefault="00C01A64" w:rsidP="00C01A64">
      <w:pPr>
        <w:numPr>
          <w:ilvl w:val="0"/>
          <w:numId w:val="12"/>
        </w:numPr>
        <w:spacing w:before="40" w:after="100" w:afterAutospacing="1" w:line="240" w:lineRule="auto"/>
        <w:ind w:left="114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officine,</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carrozzerie,</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spacing w:val="-2"/>
          <w:kern w:val="0"/>
          <w:lang w:eastAsia="it-IT"/>
          <w14:ligatures w14:val="none"/>
        </w:rPr>
        <w:t xml:space="preserve">elettrauto, </w:t>
      </w:r>
      <w:proofErr w:type="spellStart"/>
      <w:r w:rsidRPr="00C01A64">
        <w:rPr>
          <w:rFonts w:ascii="Times New Roman" w:eastAsia="Times New Roman" w:hAnsi="Times New Roman" w:cs="Times New Roman"/>
          <w:spacing w:val="-2"/>
          <w:kern w:val="0"/>
          <w:lang w:eastAsia="it-IT"/>
          <w14:ligatures w14:val="none"/>
        </w:rPr>
        <w:t>motofficine</w:t>
      </w:r>
      <w:proofErr w:type="spellEnd"/>
      <w:r w:rsidRPr="00C01A64">
        <w:rPr>
          <w:rFonts w:ascii="Times New Roman" w:eastAsia="Times New Roman" w:hAnsi="Times New Roman" w:cs="Times New Roman"/>
          <w:spacing w:val="-2"/>
          <w:kern w:val="0"/>
          <w:lang w:eastAsia="it-IT"/>
          <w14:ligatures w14:val="none"/>
        </w:rPr>
        <w:t>. Sono escluse le ciclofficine con annesse alla vendita di abbigliamento sportivo e/o noleggio di biciclette, ebike, monopattini;</w:t>
      </w:r>
    </w:p>
    <w:p w14:paraId="57260AE0" w14:textId="77777777" w:rsidR="00C01A64" w:rsidRPr="00C01A64" w:rsidRDefault="00C01A64" w:rsidP="00C01A64">
      <w:pPr>
        <w:numPr>
          <w:ilvl w:val="0"/>
          <w:numId w:val="12"/>
        </w:numPr>
        <w:spacing w:before="40" w:after="100" w:afterAutospacing="1" w:line="240" w:lineRule="auto"/>
        <w:ind w:left="114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Lavanderie automatiche ad eccezione di quelle in cui è possibile accedere solo con apposita tessera e pertanto chiuse al pubblico;</w:t>
      </w:r>
    </w:p>
    <w:p w14:paraId="697C1F6B" w14:textId="78707894" w:rsidR="00C01A64" w:rsidRPr="00C01A64" w:rsidRDefault="00C01A64" w:rsidP="00C01A64">
      <w:pPr>
        <w:numPr>
          <w:ilvl w:val="0"/>
          <w:numId w:val="12"/>
        </w:numPr>
        <w:spacing w:before="40" w:after="100" w:afterAutospacing="1" w:line="240" w:lineRule="auto"/>
        <w:ind w:left="114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Attività di vendita al dettaglio e/o somministrazione effettuata mediante apparecchi automatici</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in</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apposito</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locale</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ad</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essa</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adibito</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in</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modo</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esclusivo</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o</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prevalente</w:t>
      </w:r>
      <w:r w:rsidRPr="00C01A64">
        <w:rPr>
          <w:rFonts w:ascii="Times New Roman" w:eastAsia="Times New Roman" w:hAnsi="Times New Roman" w:cs="Times New Roman"/>
          <w:spacing w:val="-8"/>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6"/>
          <w:kern w:val="0"/>
          <w:lang w:eastAsia="it-IT"/>
          <w14:ligatures w14:val="none"/>
        </w:rPr>
        <w:t xml:space="preserve"> </w:t>
      </w:r>
      <w:r w:rsidR="005E6C7A">
        <w:rPr>
          <w:rFonts w:ascii="Times New Roman" w:eastAsia="Times New Roman" w:hAnsi="Times New Roman" w:cs="Times New Roman"/>
          <w:kern w:val="0"/>
          <w:lang w:eastAsia="it-IT"/>
          <w14:ligatures w14:val="none"/>
        </w:rPr>
        <w:t>cui all’art. 105 della L.R. 1</w:t>
      </w:r>
      <w:r w:rsidRPr="00C01A64">
        <w:rPr>
          <w:rFonts w:ascii="Times New Roman" w:eastAsia="Times New Roman" w:hAnsi="Times New Roman" w:cs="Times New Roman"/>
          <w:kern w:val="0"/>
          <w:lang w:eastAsia="it-IT"/>
          <w14:ligatures w14:val="none"/>
        </w:rPr>
        <w:t>/</w:t>
      </w:r>
      <w:r w:rsidR="005E6C7A">
        <w:rPr>
          <w:rFonts w:ascii="Times New Roman" w:eastAsia="Times New Roman" w:hAnsi="Times New Roman" w:cs="Times New Roman"/>
          <w:kern w:val="0"/>
          <w:lang w:eastAsia="it-IT"/>
          <w14:ligatures w14:val="none"/>
        </w:rPr>
        <w:t>2</w:t>
      </w:r>
      <w:r w:rsidRPr="00C01A64">
        <w:rPr>
          <w:rFonts w:ascii="Times New Roman" w:eastAsia="Times New Roman" w:hAnsi="Times New Roman" w:cs="Times New Roman"/>
          <w:kern w:val="0"/>
          <w:lang w:eastAsia="it-IT"/>
          <w14:ligatures w14:val="none"/>
        </w:rPr>
        <w:t>007 compresi anche spazi di vendita h24;</w:t>
      </w:r>
    </w:p>
    <w:p w14:paraId="59DC0B7D" w14:textId="071FFFF0" w:rsidR="00C01A64" w:rsidRPr="008C4ABA" w:rsidRDefault="00C01A64" w:rsidP="002740BC">
      <w:pPr>
        <w:numPr>
          <w:ilvl w:val="0"/>
          <w:numId w:val="12"/>
        </w:numPr>
        <w:spacing w:before="45" w:beforeAutospacing="1" w:after="100" w:afterAutospacing="1" w:line="276" w:lineRule="auto"/>
        <w:ind w:left="1145" w:right="142"/>
        <w:jc w:val="both"/>
        <w:rPr>
          <w:rFonts w:ascii="Times New Roman" w:eastAsia="Times New Roman" w:hAnsi="Times New Roman" w:cs="Times New Roman"/>
          <w:kern w:val="0"/>
          <w:lang w:eastAsia="it-IT"/>
          <w14:ligatures w14:val="none"/>
        </w:rPr>
      </w:pPr>
      <w:r w:rsidRPr="008C4ABA">
        <w:rPr>
          <w:rFonts w:ascii="Times New Roman" w:eastAsia="Times New Roman" w:hAnsi="Times New Roman" w:cs="Times New Roman"/>
          <w:kern w:val="0"/>
          <w:lang w:eastAsia="it-IT"/>
          <w14:ligatures w14:val="none"/>
        </w:rPr>
        <w:t>Phone</w:t>
      </w:r>
      <w:r w:rsidRPr="008C4ABA">
        <w:rPr>
          <w:rFonts w:ascii="Times New Roman" w:eastAsia="Times New Roman" w:hAnsi="Times New Roman" w:cs="Times New Roman"/>
          <w:spacing w:val="-6"/>
          <w:kern w:val="0"/>
          <w:lang w:eastAsia="it-IT"/>
          <w14:ligatures w14:val="none"/>
        </w:rPr>
        <w:t xml:space="preserve"> </w:t>
      </w:r>
      <w:r w:rsidRPr="008C4ABA">
        <w:rPr>
          <w:rFonts w:ascii="Times New Roman" w:eastAsia="Times New Roman" w:hAnsi="Times New Roman" w:cs="Times New Roman"/>
          <w:kern w:val="0"/>
          <w:lang w:eastAsia="it-IT"/>
          <w14:ligatures w14:val="none"/>
        </w:rPr>
        <w:t>center,</w:t>
      </w:r>
      <w:r w:rsidRPr="008C4ABA">
        <w:rPr>
          <w:rFonts w:ascii="Times New Roman" w:eastAsia="Times New Roman" w:hAnsi="Times New Roman" w:cs="Times New Roman"/>
          <w:spacing w:val="-2"/>
          <w:kern w:val="0"/>
          <w:lang w:eastAsia="it-IT"/>
          <w14:ligatures w14:val="none"/>
        </w:rPr>
        <w:t xml:space="preserve"> </w:t>
      </w:r>
      <w:r w:rsidRPr="008C4ABA">
        <w:rPr>
          <w:rFonts w:ascii="Times New Roman" w:eastAsia="Times New Roman" w:hAnsi="Times New Roman" w:cs="Times New Roman"/>
          <w:kern w:val="0"/>
          <w:lang w:eastAsia="it-IT"/>
          <w14:ligatures w14:val="none"/>
        </w:rPr>
        <w:t>telefonia,</w:t>
      </w:r>
      <w:r w:rsidRPr="008C4ABA">
        <w:rPr>
          <w:rFonts w:ascii="Times New Roman" w:eastAsia="Times New Roman" w:hAnsi="Times New Roman" w:cs="Times New Roman"/>
          <w:spacing w:val="-2"/>
          <w:kern w:val="0"/>
          <w:lang w:eastAsia="it-IT"/>
          <w14:ligatures w14:val="none"/>
        </w:rPr>
        <w:t xml:space="preserve"> </w:t>
      </w:r>
      <w:r w:rsidRPr="008C4ABA">
        <w:rPr>
          <w:rFonts w:ascii="Times New Roman" w:eastAsia="Times New Roman" w:hAnsi="Times New Roman" w:cs="Times New Roman"/>
          <w:spacing w:val="-4"/>
          <w:kern w:val="0"/>
          <w:lang w:eastAsia="it-IT"/>
          <w14:ligatures w14:val="none"/>
        </w:rPr>
        <w:t>fax</w:t>
      </w:r>
      <w:r w:rsidR="008C4ABA" w:rsidRPr="008C4ABA">
        <w:rPr>
          <w:rFonts w:ascii="Times New Roman" w:eastAsia="Times New Roman" w:hAnsi="Times New Roman" w:cs="Times New Roman"/>
          <w:spacing w:val="-4"/>
          <w:kern w:val="0"/>
          <w:lang w:eastAsia="it-IT"/>
          <w14:ligatures w14:val="none"/>
        </w:rPr>
        <w:t xml:space="preserve">, </w:t>
      </w:r>
      <w:r w:rsidRPr="008C4ABA">
        <w:rPr>
          <w:rFonts w:ascii="Times New Roman" w:eastAsia="Times New Roman" w:hAnsi="Times New Roman" w:cs="Times New Roman"/>
          <w:kern w:val="0"/>
          <w:lang w:eastAsia="it-IT"/>
          <w14:ligatures w14:val="none"/>
        </w:rPr>
        <w:t xml:space="preserve">Internet point-money </w:t>
      </w:r>
      <w:proofErr w:type="spellStart"/>
      <w:r w:rsidRPr="008C4ABA">
        <w:rPr>
          <w:rFonts w:ascii="Times New Roman" w:eastAsia="Times New Roman" w:hAnsi="Times New Roman" w:cs="Times New Roman"/>
          <w:kern w:val="0"/>
          <w:lang w:eastAsia="it-IT"/>
          <w14:ligatures w14:val="none"/>
        </w:rPr>
        <w:t>tranfer</w:t>
      </w:r>
      <w:proofErr w:type="spellEnd"/>
      <w:r w:rsidRPr="008C4ABA">
        <w:rPr>
          <w:rFonts w:ascii="Times New Roman" w:eastAsia="Times New Roman" w:hAnsi="Times New Roman" w:cs="Times New Roman"/>
          <w:kern w:val="0"/>
          <w:lang w:eastAsia="it-IT"/>
          <w14:ligatures w14:val="none"/>
        </w:rPr>
        <w:t xml:space="preserve"> e money </w:t>
      </w:r>
      <w:proofErr w:type="spellStart"/>
      <w:r w:rsidRPr="008C4ABA">
        <w:rPr>
          <w:rFonts w:ascii="Times New Roman" w:eastAsia="Times New Roman" w:hAnsi="Times New Roman" w:cs="Times New Roman"/>
          <w:kern w:val="0"/>
          <w:lang w:eastAsia="it-IT"/>
          <w14:ligatures w14:val="none"/>
        </w:rPr>
        <w:t>change</w:t>
      </w:r>
      <w:proofErr w:type="spellEnd"/>
      <w:r w:rsidRPr="008C4ABA">
        <w:rPr>
          <w:rFonts w:ascii="Times New Roman" w:eastAsia="Times New Roman" w:hAnsi="Times New Roman" w:cs="Times New Roman"/>
          <w:kern w:val="0"/>
          <w:lang w:eastAsia="it-IT"/>
          <w14:ligatures w14:val="none"/>
        </w:rPr>
        <w:t xml:space="preserve"> sia che dette attività siano svolte in un esercizio ad esse esclusivamente dedicato sia che coesistano con attività di altro tipo;</w:t>
      </w:r>
    </w:p>
    <w:p w14:paraId="69B196F2" w14:textId="77777777" w:rsidR="00C01A64" w:rsidRPr="00C01A64" w:rsidRDefault="00C01A64" w:rsidP="00C01A64">
      <w:pPr>
        <w:numPr>
          <w:ilvl w:val="0"/>
          <w:numId w:val="12"/>
        </w:numPr>
        <w:spacing w:before="100" w:beforeAutospacing="1" w:after="100" w:afterAutospacing="1" w:line="278" w:lineRule="atLeast"/>
        <w:ind w:left="114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Sexy</w:t>
      </w:r>
      <w:r w:rsidRPr="00C01A64">
        <w:rPr>
          <w:rFonts w:ascii="Times New Roman" w:eastAsia="Times New Roman" w:hAnsi="Times New Roman" w:cs="Times New Roman"/>
          <w:spacing w:val="-2"/>
          <w:kern w:val="0"/>
          <w:lang w:eastAsia="it-IT"/>
          <w14:ligatures w14:val="none"/>
        </w:rPr>
        <w:t xml:space="preserve"> shop;</w:t>
      </w:r>
    </w:p>
    <w:p w14:paraId="5CF8A844" w14:textId="74A66C10" w:rsidR="00C01A64" w:rsidRPr="00CD072C" w:rsidRDefault="00C01A64" w:rsidP="00C01A64">
      <w:pPr>
        <w:numPr>
          <w:ilvl w:val="0"/>
          <w:numId w:val="12"/>
        </w:numPr>
        <w:spacing w:before="40" w:after="100" w:afterAutospacing="1" w:line="276" w:lineRule="auto"/>
        <w:ind w:left="1145" w:right="142"/>
        <w:jc w:val="both"/>
        <w:rPr>
          <w:rFonts w:ascii="Times New Roman" w:eastAsia="Times New Roman" w:hAnsi="Times New Roman" w:cs="Times New Roman"/>
          <w:strike/>
          <w:kern w:val="0"/>
          <w:lang w:eastAsia="it-IT"/>
          <w14:ligatures w14:val="none"/>
        </w:rPr>
      </w:pPr>
      <w:r w:rsidRPr="00C01A64">
        <w:rPr>
          <w:rFonts w:ascii="Times New Roman" w:eastAsia="Times New Roman" w:hAnsi="Times New Roman" w:cs="Times New Roman"/>
          <w:kern w:val="0"/>
          <w:lang w:eastAsia="it-IT"/>
          <w14:ligatures w14:val="none"/>
        </w:rPr>
        <w:t>Attività di preparazione/cottura finalizzata alla vendita di alimenti</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che</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preveda</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l’utilizzo</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nella</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preparazione</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alimenti</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precotti</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non</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origine tipica italiana (es. kebab</w:t>
      </w:r>
      <w:r w:rsidR="00FC3C0F">
        <w:rPr>
          <w:rFonts w:ascii="Times New Roman" w:eastAsia="Times New Roman" w:hAnsi="Times New Roman" w:cs="Times New Roman"/>
          <w:kern w:val="0"/>
          <w:lang w:eastAsia="it-IT"/>
          <w14:ligatures w14:val="none"/>
        </w:rPr>
        <w:t>);</w:t>
      </w:r>
    </w:p>
    <w:p w14:paraId="4A5C1730" w14:textId="2B51E240" w:rsidR="00C01A64" w:rsidRPr="00C01A64" w:rsidRDefault="00C01A64" w:rsidP="00C01A64">
      <w:pPr>
        <w:numPr>
          <w:ilvl w:val="0"/>
          <w:numId w:val="12"/>
        </w:numPr>
        <w:spacing w:after="100" w:afterAutospacing="1" w:line="276" w:lineRule="auto"/>
        <w:ind w:left="1145" w:right="136"/>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Esercizi di commercio al dettaglio del settore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 xml:space="preserve">merceologico alimentare che </w:t>
      </w:r>
      <w:r w:rsidR="008C4ABA" w:rsidRPr="00FC3C0F">
        <w:rPr>
          <w:rFonts w:ascii="Times New Roman" w:eastAsia="Times New Roman" w:hAnsi="Times New Roman" w:cs="Times New Roman"/>
          <w:kern w:val="0"/>
          <w:lang w:eastAsia="it-IT"/>
          <w14:ligatures w14:val="none"/>
        </w:rPr>
        <w:t>vendono</w:t>
      </w:r>
      <w:r w:rsidR="008C4ABA">
        <w:rPr>
          <w:rFonts w:ascii="Times New Roman" w:eastAsia="Times New Roman" w:hAnsi="Times New Roman" w:cs="Times New Roman"/>
          <w:kern w:val="0"/>
          <w:lang w:eastAsia="it-IT"/>
          <w14:ligatures w14:val="none"/>
        </w:rPr>
        <w:t xml:space="preserve"> </w:t>
      </w:r>
      <w:r w:rsidRPr="00C01A64">
        <w:rPr>
          <w:rFonts w:ascii="Times New Roman" w:eastAsia="Times New Roman" w:hAnsi="Times New Roman" w:cs="Times New Roman"/>
          <w:kern w:val="0"/>
          <w:lang w:eastAsia="it-IT"/>
          <w14:ligatures w14:val="none"/>
        </w:rPr>
        <w:t xml:space="preserve">bevande alcoliche eccetto quelle che possiedono </w:t>
      </w:r>
      <w:r w:rsidRPr="00B14818">
        <w:rPr>
          <w:rFonts w:ascii="Times New Roman" w:eastAsia="Times New Roman" w:hAnsi="Times New Roman" w:cs="Times New Roman"/>
          <w:kern w:val="0"/>
          <w:lang w:eastAsia="it-IT"/>
          <w14:ligatures w14:val="none"/>
        </w:rPr>
        <w:t>certificazioni</w:t>
      </w:r>
      <w:r w:rsidRPr="00C01A64">
        <w:rPr>
          <w:rFonts w:ascii="Times New Roman" w:eastAsia="Times New Roman" w:hAnsi="Times New Roman" w:cs="Times New Roman"/>
          <w:kern w:val="0"/>
          <w:lang w:eastAsia="it-IT"/>
          <w14:ligatures w14:val="none"/>
        </w:rPr>
        <w:t xml:space="preserve"> di qualità riconosciute agli alimenti della comunità europea che vengono rilasciate da enti ed organismi di certificazione riconosciuti dal Ministero delle Politiche Agricole e garantiscono la provenienza originale del prodotto e/o che il processo di produzione avvenga in virtù di modalità legate a tipicità territoriali nel rispetto del disciplinare che sovrintende al marchio di qualità;</w:t>
      </w:r>
    </w:p>
    <w:p w14:paraId="49F26826" w14:textId="4396B4DE" w:rsidR="00C01A64" w:rsidRPr="00CC2136" w:rsidRDefault="00C01A64" w:rsidP="00C01A64">
      <w:pPr>
        <w:numPr>
          <w:ilvl w:val="0"/>
          <w:numId w:val="12"/>
        </w:numPr>
        <w:spacing w:after="100" w:afterAutospacing="1" w:line="276" w:lineRule="auto"/>
        <w:ind w:left="1145" w:right="136"/>
        <w:jc w:val="both"/>
        <w:rPr>
          <w:rFonts w:ascii="Times New Roman" w:eastAsia="Times New Roman" w:hAnsi="Times New Roman" w:cs="Times New Roman"/>
          <w:strike/>
          <w:kern w:val="0"/>
          <w:lang w:eastAsia="it-IT"/>
          <w14:ligatures w14:val="none"/>
        </w:rPr>
      </w:pPr>
      <w:r w:rsidRPr="00C01A64">
        <w:rPr>
          <w:rFonts w:ascii="Times New Roman" w:eastAsia="Times New Roman" w:hAnsi="Times New Roman" w:cs="Times New Roman"/>
          <w:kern w:val="0"/>
          <w:lang w:eastAsia="it-IT"/>
          <w14:ligatures w14:val="none"/>
        </w:rPr>
        <w:t>Esercizi di commercio al dettaglio e/o all'ingrosso, sia monotematiche sia come prodotto in rivendita con altri, della cannabis e dei suoi derivati</w:t>
      </w:r>
      <w:r w:rsidR="00FC3C0F">
        <w:rPr>
          <w:rFonts w:ascii="Times New Roman" w:eastAsia="Times New Roman" w:hAnsi="Times New Roman" w:cs="Times New Roman"/>
          <w:kern w:val="0"/>
          <w:lang w:eastAsia="it-IT"/>
          <w14:ligatures w14:val="none"/>
        </w:rPr>
        <w:t>;</w:t>
      </w:r>
    </w:p>
    <w:p w14:paraId="7392603B" w14:textId="77777777" w:rsidR="00C01A64" w:rsidRPr="00C01A64" w:rsidRDefault="00C01A64" w:rsidP="00C01A64">
      <w:pPr>
        <w:numPr>
          <w:ilvl w:val="0"/>
          <w:numId w:val="12"/>
        </w:numPr>
        <w:spacing w:after="100" w:afterAutospacing="1" w:line="276" w:lineRule="auto"/>
        <w:ind w:left="1145"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lastRenderedPageBreak/>
        <w:t>Attività</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macelleria</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polleria</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che</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prevedono</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la</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vendita</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prodotti</w:t>
      </w:r>
      <w:r w:rsidRPr="00C01A64">
        <w:rPr>
          <w:rFonts w:ascii="Times New Roman" w:eastAsia="Times New Roman" w:hAnsi="Times New Roman" w:cs="Times New Roman"/>
          <w:spacing w:val="-10"/>
          <w:kern w:val="0"/>
          <w:lang w:eastAsia="it-IT"/>
          <w14:ligatures w14:val="none"/>
        </w:rPr>
        <w:t xml:space="preserve"> </w:t>
      </w:r>
      <w:r w:rsidRPr="00C01A64">
        <w:rPr>
          <w:rFonts w:ascii="Times New Roman" w:eastAsia="Times New Roman" w:hAnsi="Times New Roman" w:cs="Times New Roman"/>
          <w:kern w:val="0"/>
          <w:u w:val="single"/>
          <w:lang w:eastAsia="it-IT"/>
          <w14:ligatures w14:val="none"/>
        </w:rPr>
        <w:t>non</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certificati</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ai</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sensi della vigente normativa dell’Unione Europea, del Ministero delle Politiche Agricole o regionali atte, comunque, a garantire la provenienza del prodotto.</w:t>
      </w:r>
    </w:p>
    <w:p w14:paraId="51829CE3" w14:textId="77777777" w:rsidR="00C01A64" w:rsidRPr="00C01A64" w:rsidRDefault="00C01A64" w:rsidP="00C01A64">
      <w:pPr>
        <w:numPr>
          <w:ilvl w:val="0"/>
          <w:numId w:val="12"/>
        </w:numPr>
        <w:spacing w:before="100" w:beforeAutospacing="1" w:after="100" w:afterAutospacing="1" w:line="240" w:lineRule="auto"/>
        <w:ind w:left="114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Disco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pub,</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discoteche e night</w:t>
      </w:r>
      <w:r w:rsidRPr="00C01A64">
        <w:rPr>
          <w:rFonts w:ascii="Times New Roman" w:eastAsia="Times New Roman" w:hAnsi="Times New Roman" w:cs="Times New Roman"/>
          <w:spacing w:val="-2"/>
          <w:kern w:val="0"/>
          <w:lang w:eastAsia="it-IT"/>
          <w14:ligatures w14:val="none"/>
        </w:rPr>
        <w:t xml:space="preserve"> club;</w:t>
      </w:r>
    </w:p>
    <w:p w14:paraId="64F63DC4" w14:textId="07A5777A" w:rsidR="00B67278" w:rsidRDefault="00A413E4" w:rsidP="00A413E4">
      <w:pPr>
        <w:spacing w:before="45" w:after="100" w:afterAutospacing="1" w:line="276" w:lineRule="auto"/>
        <w:ind w:left="708" w:right="142"/>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t>14</w:t>
      </w:r>
      <w:r w:rsidR="002A1F69">
        <w:rPr>
          <w:rFonts w:ascii="Times New Roman" w:eastAsia="Times New Roman" w:hAnsi="Times New Roman" w:cs="Times New Roman"/>
          <w:kern w:val="0"/>
          <w:lang w:eastAsia="it-IT"/>
          <w14:ligatures w14:val="none"/>
        </w:rPr>
        <w:t>.</w:t>
      </w:r>
      <w:r w:rsidR="00C01A64" w:rsidRPr="00B67278">
        <w:rPr>
          <w:rFonts w:ascii="Times New Roman" w:eastAsia="Times New Roman" w:hAnsi="Times New Roman" w:cs="Times New Roman"/>
          <w:kern w:val="0"/>
          <w:lang w:eastAsia="it-IT"/>
          <w14:ligatures w14:val="none"/>
        </w:rPr>
        <w:t>Esercizi di commercio al dettaglio che svolgono l’attività di “compro oro”</w:t>
      </w:r>
      <w:r w:rsidR="008211FE">
        <w:rPr>
          <w:rFonts w:ascii="Times New Roman" w:eastAsia="Times New Roman" w:hAnsi="Times New Roman" w:cs="Times New Roman"/>
          <w:kern w:val="0"/>
          <w:lang w:eastAsia="it-IT"/>
          <w14:ligatures w14:val="none"/>
        </w:rPr>
        <w:t xml:space="preserve"> </w:t>
      </w:r>
      <w:r w:rsidR="008211FE" w:rsidRPr="00FC3C0F">
        <w:rPr>
          <w:rFonts w:ascii="Times New Roman" w:eastAsia="Times New Roman" w:hAnsi="Times New Roman" w:cs="Times New Roman"/>
          <w:kern w:val="0"/>
          <w:lang w:eastAsia="it-IT"/>
          <w14:ligatures w14:val="none"/>
        </w:rPr>
        <w:t>e similari</w:t>
      </w:r>
      <w:r w:rsidR="00C01A64" w:rsidRPr="00B67278">
        <w:rPr>
          <w:rFonts w:ascii="Times New Roman" w:eastAsia="Times New Roman" w:hAnsi="Times New Roman" w:cs="Times New Roman"/>
          <w:kern w:val="0"/>
          <w:lang w:eastAsia="it-IT"/>
          <w14:ligatures w14:val="none"/>
        </w:rPr>
        <w:t>;</w:t>
      </w:r>
    </w:p>
    <w:p w14:paraId="4FAC252D" w14:textId="43663D9F" w:rsidR="00C01A64" w:rsidRPr="00B67278" w:rsidRDefault="00A413E4" w:rsidP="00A413E4">
      <w:pPr>
        <w:spacing w:before="45" w:after="100" w:afterAutospacing="1" w:line="276" w:lineRule="auto"/>
        <w:ind w:left="708" w:right="142"/>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t>15.</w:t>
      </w:r>
      <w:r w:rsidR="00C01A64" w:rsidRPr="00B67278">
        <w:rPr>
          <w:rFonts w:ascii="Times New Roman" w:eastAsia="Times New Roman" w:hAnsi="Times New Roman" w:cs="Times New Roman"/>
          <w:kern w:val="0"/>
          <w:lang w:eastAsia="it-IT"/>
          <w14:ligatures w14:val="none"/>
        </w:rPr>
        <w:t>Esercizi di commercio al dettaglio che offrono una gamma indistinta e generalizzata di prodotti</w:t>
      </w:r>
      <w:r w:rsidR="00C01A64" w:rsidRPr="00B67278">
        <w:rPr>
          <w:rFonts w:ascii="Times New Roman" w:eastAsia="Times New Roman" w:hAnsi="Times New Roman" w:cs="Times New Roman"/>
          <w:spacing w:val="-14"/>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vari</w:t>
      </w:r>
      <w:r w:rsidR="00C01A64" w:rsidRPr="00B67278">
        <w:rPr>
          <w:rFonts w:ascii="Times New Roman" w:eastAsia="Times New Roman" w:hAnsi="Times New Roman" w:cs="Times New Roman"/>
          <w:spacing w:val="-14"/>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totalmente</w:t>
      </w:r>
      <w:r w:rsidR="00C01A64" w:rsidRPr="00B67278">
        <w:rPr>
          <w:rFonts w:ascii="Times New Roman" w:eastAsia="Times New Roman" w:hAnsi="Times New Roman" w:cs="Times New Roman"/>
          <w:spacing w:val="-14"/>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eterogenei,</w:t>
      </w:r>
      <w:r w:rsidR="00C01A64" w:rsidRPr="00B67278">
        <w:rPr>
          <w:rFonts w:ascii="Times New Roman" w:eastAsia="Times New Roman" w:hAnsi="Times New Roman" w:cs="Times New Roman"/>
          <w:spacing w:val="-14"/>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senza</w:t>
      </w:r>
      <w:r w:rsidR="00C01A64" w:rsidRPr="00B67278">
        <w:rPr>
          <w:rFonts w:ascii="Times New Roman" w:eastAsia="Times New Roman" w:hAnsi="Times New Roman" w:cs="Times New Roman"/>
          <w:spacing w:val="-14"/>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che</w:t>
      </w:r>
      <w:r w:rsidR="00C01A64" w:rsidRPr="00B67278">
        <w:rPr>
          <w:rFonts w:ascii="Times New Roman" w:eastAsia="Times New Roman" w:hAnsi="Times New Roman" w:cs="Times New Roman"/>
          <w:spacing w:val="-14"/>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la</w:t>
      </w:r>
      <w:r w:rsidR="00C01A64" w:rsidRPr="00B67278">
        <w:rPr>
          <w:rFonts w:ascii="Times New Roman" w:eastAsia="Times New Roman" w:hAnsi="Times New Roman" w:cs="Times New Roman"/>
          <w:spacing w:val="-14"/>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loro</w:t>
      </w:r>
      <w:r w:rsidR="00C01A64" w:rsidRPr="00B67278">
        <w:rPr>
          <w:rFonts w:ascii="Times New Roman" w:eastAsia="Times New Roman" w:hAnsi="Times New Roman" w:cs="Times New Roman"/>
          <w:spacing w:val="-14"/>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vendita</w:t>
      </w:r>
      <w:r w:rsidR="00C01A64" w:rsidRPr="00B67278">
        <w:rPr>
          <w:rFonts w:ascii="Times New Roman" w:eastAsia="Times New Roman" w:hAnsi="Times New Roman" w:cs="Times New Roman"/>
          <w:spacing w:val="-14"/>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sia</w:t>
      </w:r>
      <w:r w:rsidR="00C01A64" w:rsidRPr="00B67278">
        <w:rPr>
          <w:rFonts w:ascii="Times New Roman" w:eastAsia="Times New Roman" w:hAnsi="Times New Roman" w:cs="Times New Roman"/>
          <w:spacing w:val="-14"/>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riconducibile</w:t>
      </w:r>
      <w:r w:rsidR="00C01A64" w:rsidRPr="00B67278">
        <w:rPr>
          <w:rFonts w:ascii="Times New Roman" w:eastAsia="Times New Roman" w:hAnsi="Times New Roman" w:cs="Times New Roman"/>
          <w:spacing w:val="-14"/>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a</w:t>
      </w:r>
      <w:r w:rsidR="00C01A64" w:rsidRPr="00B67278">
        <w:rPr>
          <w:rFonts w:ascii="Times New Roman" w:eastAsia="Times New Roman" w:hAnsi="Times New Roman" w:cs="Times New Roman"/>
          <w:spacing w:val="-14"/>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una</w:t>
      </w:r>
      <w:r w:rsidR="00C01A64" w:rsidRPr="00B67278">
        <w:rPr>
          <w:rFonts w:ascii="Times New Roman" w:eastAsia="Times New Roman" w:hAnsi="Times New Roman" w:cs="Times New Roman"/>
          <w:spacing w:val="-14"/>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chiara e</w:t>
      </w:r>
      <w:r w:rsidR="00C01A64" w:rsidRPr="00B67278">
        <w:rPr>
          <w:rFonts w:ascii="Times New Roman" w:eastAsia="Times New Roman" w:hAnsi="Times New Roman" w:cs="Times New Roman"/>
          <w:spacing w:val="-6"/>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riconoscibile</w:t>
      </w:r>
      <w:r w:rsidR="00C01A64" w:rsidRPr="00B67278">
        <w:rPr>
          <w:rFonts w:ascii="Times New Roman" w:eastAsia="Times New Roman" w:hAnsi="Times New Roman" w:cs="Times New Roman"/>
          <w:spacing w:val="-6"/>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specializzazione</w:t>
      </w:r>
      <w:r w:rsidR="00C01A64" w:rsidRPr="00B67278">
        <w:rPr>
          <w:rFonts w:ascii="Times New Roman" w:eastAsia="Times New Roman" w:hAnsi="Times New Roman" w:cs="Times New Roman"/>
          <w:spacing w:val="-6"/>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merceologica,</w:t>
      </w:r>
      <w:r w:rsidR="00C01A64" w:rsidRPr="00B67278">
        <w:rPr>
          <w:rFonts w:ascii="Times New Roman" w:eastAsia="Times New Roman" w:hAnsi="Times New Roman" w:cs="Times New Roman"/>
          <w:spacing w:val="-6"/>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a</w:t>
      </w:r>
      <w:r w:rsidR="00C01A64" w:rsidRPr="00B67278">
        <w:rPr>
          <w:rFonts w:ascii="Times New Roman" w:eastAsia="Times New Roman" w:hAnsi="Times New Roman" w:cs="Times New Roman"/>
          <w:spacing w:val="-6"/>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un</w:t>
      </w:r>
      <w:r w:rsidR="00C01A64" w:rsidRPr="00B67278">
        <w:rPr>
          <w:rFonts w:ascii="Times New Roman" w:eastAsia="Times New Roman" w:hAnsi="Times New Roman" w:cs="Times New Roman"/>
          <w:spacing w:val="-6"/>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tema</w:t>
      </w:r>
      <w:r w:rsidR="00C01A64" w:rsidRPr="00B67278">
        <w:rPr>
          <w:rFonts w:ascii="Times New Roman" w:eastAsia="Times New Roman" w:hAnsi="Times New Roman" w:cs="Times New Roman"/>
          <w:spacing w:val="-6"/>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culturale/funzionale</w:t>
      </w:r>
      <w:r w:rsidR="00C01A64" w:rsidRPr="00B67278">
        <w:rPr>
          <w:rFonts w:ascii="Times New Roman" w:eastAsia="Times New Roman" w:hAnsi="Times New Roman" w:cs="Times New Roman"/>
          <w:spacing w:val="-6"/>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unitario</w:t>
      </w:r>
      <w:r w:rsidR="00C01A64" w:rsidRPr="00B67278">
        <w:rPr>
          <w:rFonts w:ascii="Times New Roman" w:eastAsia="Times New Roman" w:hAnsi="Times New Roman" w:cs="Times New Roman"/>
          <w:spacing w:val="-6"/>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o</w:t>
      </w:r>
      <w:r w:rsidR="00C01A64" w:rsidRPr="00B67278">
        <w:rPr>
          <w:rFonts w:ascii="Times New Roman" w:eastAsia="Times New Roman" w:hAnsi="Times New Roman" w:cs="Times New Roman"/>
          <w:spacing w:val="-6"/>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a una specifica filiera produttiva escluse le tabaccherie</w:t>
      </w:r>
      <w:r w:rsidR="00C01A64" w:rsidRPr="00B67278">
        <w:rPr>
          <w:rFonts w:ascii="Times New Roman" w:eastAsia="Times New Roman" w:hAnsi="Times New Roman" w:cs="Times New Roman"/>
          <w:i/>
          <w:iCs/>
          <w:kern w:val="0"/>
          <w:lang w:eastAsia="it-IT"/>
          <w14:ligatures w14:val="none"/>
        </w:rPr>
        <w:t xml:space="preserve"> </w:t>
      </w:r>
      <w:r w:rsidR="00C01A64" w:rsidRPr="00B67278">
        <w:rPr>
          <w:rFonts w:ascii="Times New Roman" w:eastAsia="Times New Roman" w:hAnsi="Times New Roman" w:cs="Times New Roman"/>
          <w:kern w:val="0"/>
          <w:lang w:eastAsia="it-IT"/>
          <w14:ligatures w14:val="none"/>
        </w:rPr>
        <w:t>(es. bazar);</w:t>
      </w:r>
    </w:p>
    <w:p w14:paraId="0F56F5D7" w14:textId="15883A40" w:rsidR="00C01A64" w:rsidRPr="00C01A64" w:rsidRDefault="00A413E4" w:rsidP="00A413E4">
      <w:pPr>
        <w:spacing w:before="40" w:after="100" w:afterAutospacing="1" w:line="276" w:lineRule="auto"/>
        <w:ind w:left="708" w:right="136"/>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t>16.</w:t>
      </w:r>
      <w:r w:rsidR="00C01A64" w:rsidRPr="00C01A64">
        <w:rPr>
          <w:rFonts w:ascii="Times New Roman" w:eastAsia="Times New Roman" w:hAnsi="Times New Roman" w:cs="Times New Roman"/>
          <w:kern w:val="0"/>
          <w:lang w:eastAsia="it-IT"/>
          <w14:ligatures w14:val="none"/>
        </w:rPr>
        <w:t>Esercizi di commercio al dettaglio e/o all'ingrosso di vendita dell’usato e/o materiali da recupero, ad eccezione di libri e dischi, abbigliamento ed accessori, arredamento e complementi di arredo e oggetti da collezione;</w:t>
      </w:r>
    </w:p>
    <w:p w14:paraId="1621E58A" w14:textId="2EC08173" w:rsidR="00C01A64" w:rsidRPr="00C01A64" w:rsidRDefault="00A413E4" w:rsidP="00A413E4">
      <w:pPr>
        <w:spacing w:after="100" w:afterAutospacing="1" w:line="276" w:lineRule="auto"/>
        <w:ind w:left="851" w:right="142"/>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t>17.</w:t>
      </w:r>
      <w:r w:rsidR="00C01A64" w:rsidRPr="00C01A64">
        <w:rPr>
          <w:rFonts w:ascii="Times New Roman" w:eastAsia="Times New Roman" w:hAnsi="Times New Roman" w:cs="Times New Roman"/>
          <w:kern w:val="0"/>
          <w:lang w:eastAsia="it-IT"/>
          <w14:ligatures w14:val="none"/>
        </w:rPr>
        <w:t>Esercizi di commercio al dettaglio e/o all'ingrosso per vendita di accessori per telefonia, esclusi i marchi di telefonia mobile;</w:t>
      </w:r>
    </w:p>
    <w:p w14:paraId="0F473DAF" w14:textId="60F0EBEC" w:rsidR="005A75BB" w:rsidRDefault="00A413E4" w:rsidP="00363C47">
      <w:pPr>
        <w:spacing w:before="40" w:after="100" w:afterAutospacing="1" w:line="266" w:lineRule="auto"/>
        <w:ind w:left="708"/>
        <w:jc w:val="both"/>
        <w:rPr>
          <w:rFonts w:ascii="Times New Roman" w:eastAsia="Times New Roman" w:hAnsi="Times New Roman" w:cs="Times New Roman"/>
          <w:kern w:val="0"/>
          <w:lang w:eastAsia="it-IT"/>
          <w14:ligatures w14:val="none"/>
        </w:rPr>
      </w:pPr>
      <w:r w:rsidRPr="00363C47">
        <w:rPr>
          <w:rFonts w:ascii="Times New Roman" w:eastAsia="Times New Roman" w:hAnsi="Times New Roman" w:cs="Times New Roman"/>
          <w:kern w:val="0"/>
          <w:lang w:eastAsia="it-IT"/>
          <w14:ligatures w14:val="none"/>
        </w:rPr>
        <w:t>18.</w:t>
      </w:r>
      <w:r w:rsidR="00363C47" w:rsidRPr="00363C47">
        <w:rPr>
          <w:rFonts w:ascii="Times New Roman" w:eastAsia="Times New Roman" w:hAnsi="Times New Roman" w:cs="Times New Roman"/>
          <w:kern w:val="0"/>
          <w:lang w:eastAsia="it-IT"/>
          <w14:ligatures w14:val="none"/>
        </w:rPr>
        <w:t xml:space="preserve"> Attività di estetiste, centri massaggi, tatuatori, ai sensi della Legge 14 gennaio 2013, n.4 “Disposizioni in materia di professioni non organizzate”</w:t>
      </w:r>
      <w:r w:rsidR="004E3721">
        <w:rPr>
          <w:rFonts w:ascii="Times New Roman" w:eastAsia="Times New Roman" w:hAnsi="Times New Roman" w:cs="Times New Roman"/>
          <w:kern w:val="0"/>
          <w:lang w:eastAsia="it-IT"/>
          <w14:ligatures w14:val="none"/>
        </w:rPr>
        <w:t>;</w:t>
      </w:r>
    </w:p>
    <w:p w14:paraId="30716D24" w14:textId="4E5E35EA" w:rsidR="00C01A64" w:rsidRPr="00C01A64" w:rsidRDefault="00A413E4" w:rsidP="00363C47">
      <w:pPr>
        <w:spacing w:before="40" w:after="100" w:afterAutospacing="1" w:line="266" w:lineRule="auto"/>
        <w:ind w:left="708"/>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t>19.</w:t>
      </w:r>
      <w:r w:rsidR="00C01A64" w:rsidRPr="00C01A64">
        <w:rPr>
          <w:rFonts w:ascii="Times New Roman" w:eastAsia="Times New Roman" w:hAnsi="Times New Roman" w:cs="Times New Roman"/>
          <w:kern w:val="0"/>
          <w:lang w:eastAsia="it-IT"/>
          <w14:ligatures w14:val="none"/>
        </w:rPr>
        <w:t>Agenzie</w:t>
      </w:r>
      <w:r w:rsidR="00C01A64" w:rsidRPr="00363C47">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di</w:t>
      </w:r>
      <w:r w:rsidR="00C01A64" w:rsidRPr="00363C47">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pompe funebri,</w:t>
      </w:r>
      <w:r w:rsidR="00C01A64" w:rsidRPr="00363C47">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ubicate</w:t>
      </w:r>
      <w:r w:rsidR="00C01A64" w:rsidRPr="00363C47">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al</w:t>
      </w:r>
      <w:r w:rsidR="00C01A64" w:rsidRPr="00363C47">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piano terra</w:t>
      </w:r>
      <w:r w:rsidR="00C01A64" w:rsidRPr="00363C47">
        <w:rPr>
          <w:rFonts w:ascii="Times New Roman" w:eastAsia="Times New Roman" w:hAnsi="Times New Roman" w:cs="Times New Roman"/>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 xml:space="preserve">degli </w:t>
      </w:r>
      <w:r w:rsidR="00C01A64" w:rsidRPr="00363C47">
        <w:rPr>
          <w:rFonts w:ascii="Times New Roman" w:eastAsia="Times New Roman" w:hAnsi="Times New Roman" w:cs="Times New Roman"/>
          <w:kern w:val="0"/>
          <w:lang w:eastAsia="it-IT"/>
          <w14:ligatures w14:val="none"/>
        </w:rPr>
        <w:t>immobili;</w:t>
      </w:r>
    </w:p>
    <w:p w14:paraId="0A74CF74" w14:textId="784F3F55" w:rsidR="00C01A64" w:rsidRPr="00C01A64" w:rsidRDefault="005A75BB" w:rsidP="005966E6">
      <w:pPr>
        <w:spacing w:before="40" w:after="100" w:afterAutospacing="1" w:line="240" w:lineRule="auto"/>
        <w:ind w:left="568"/>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spacing w:val="-2"/>
          <w:kern w:val="0"/>
          <w:lang w:eastAsia="it-IT"/>
          <w14:ligatures w14:val="none"/>
        </w:rPr>
        <w:t>20</w:t>
      </w:r>
      <w:r w:rsidR="005966E6">
        <w:rPr>
          <w:rFonts w:ascii="Times New Roman" w:eastAsia="Times New Roman" w:hAnsi="Times New Roman" w:cs="Times New Roman"/>
          <w:spacing w:val="-2"/>
          <w:kern w:val="0"/>
          <w:lang w:eastAsia="it-IT"/>
          <w14:ligatures w14:val="none"/>
        </w:rPr>
        <w:t>.</w:t>
      </w:r>
      <w:r w:rsidR="00C01A64" w:rsidRPr="00C01A64">
        <w:rPr>
          <w:rFonts w:ascii="Times New Roman" w:eastAsia="Times New Roman" w:hAnsi="Times New Roman" w:cs="Times New Roman"/>
          <w:spacing w:val="-2"/>
          <w:kern w:val="0"/>
          <w:lang w:eastAsia="it-IT"/>
          <w14:ligatures w14:val="none"/>
        </w:rPr>
        <w:t>Sale giochi, agenzie di scommesse</w:t>
      </w:r>
      <w:r w:rsidR="00C01A64" w:rsidRPr="00C01A64">
        <w:rPr>
          <w:rFonts w:ascii="Times New Roman" w:eastAsia="Times New Roman" w:hAnsi="Times New Roman" w:cs="Times New Roman"/>
          <w:i/>
          <w:iCs/>
          <w:spacing w:val="-2"/>
          <w:kern w:val="0"/>
          <w:lang w:eastAsia="it-IT"/>
          <w14:ligatures w14:val="none"/>
        </w:rPr>
        <w:t>,</w:t>
      </w:r>
      <w:r w:rsidR="00C01A64" w:rsidRPr="00C01A64">
        <w:rPr>
          <w:rFonts w:ascii="Times New Roman" w:eastAsia="Times New Roman" w:hAnsi="Times New Roman" w:cs="Times New Roman"/>
          <w:spacing w:val="-2"/>
          <w:kern w:val="0"/>
          <w:lang w:eastAsia="it-IT"/>
          <w14:ligatures w14:val="none"/>
        </w:rPr>
        <w:t xml:space="preserve"> sale bingo, sale per apparecchi per gioco lecito ex art. 110 TULPS, slot machine, video </w:t>
      </w:r>
      <w:proofErr w:type="spellStart"/>
      <w:r w:rsidR="00C01A64" w:rsidRPr="00C01A64">
        <w:rPr>
          <w:rFonts w:ascii="Times New Roman" w:eastAsia="Times New Roman" w:hAnsi="Times New Roman" w:cs="Times New Roman"/>
          <w:spacing w:val="-2"/>
          <w:kern w:val="0"/>
          <w:lang w:eastAsia="it-IT"/>
          <w14:ligatures w14:val="none"/>
        </w:rPr>
        <w:t>lottery</w:t>
      </w:r>
      <w:proofErr w:type="spellEnd"/>
      <w:r w:rsidR="00C01A64" w:rsidRPr="00C01A64">
        <w:rPr>
          <w:rFonts w:ascii="Times New Roman" w:eastAsia="Times New Roman" w:hAnsi="Times New Roman" w:cs="Times New Roman"/>
          <w:spacing w:val="-2"/>
          <w:kern w:val="0"/>
          <w:lang w:eastAsia="it-IT"/>
          <w14:ligatures w14:val="none"/>
        </w:rPr>
        <w:t xml:space="preserve"> terminal VTL o altri apparecchi equiparabili. L'attività e/o l'istallazione è da considerarsi vietata sia come attività esclusivamente o prevalentemente dedicata sia che coesista in forma subordinata con attività di qualsiasi altro tipo</w:t>
      </w:r>
      <w:r w:rsidR="004E3721">
        <w:rPr>
          <w:rFonts w:ascii="Times New Roman" w:eastAsia="Times New Roman" w:hAnsi="Times New Roman" w:cs="Times New Roman"/>
          <w:spacing w:val="-2"/>
          <w:kern w:val="0"/>
          <w:lang w:eastAsia="it-IT"/>
          <w14:ligatures w14:val="none"/>
        </w:rPr>
        <w:t>.</w:t>
      </w:r>
    </w:p>
    <w:p w14:paraId="64CF6D72" w14:textId="77777777" w:rsidR="00526494" w:rsidRDefault="00526494" w:rsidP="00C01A64">
      <w:pPr>
        <w:spacing w:after="0" w:line="240" w:lineRule="auto"/>
        <w:ind w:left="425"/>
        <w:jc w:val="both"/>
        <w:outlineLvl w:val="1"/>
        <w:rPr>
          <w:rFonts w:ascii="Times New Roman" w:eastAsia="Times New Roman" w:hAnsi="Times New Roman" w:cs="Times New Roman"/>
          <w:b/>
          <w:bCs/>
          <w:kern w:val="0"/>
          <w:u w:val="single"/>
          <w:lang w:eastAsia="it-IT"/>
          <w14:ligatures w14:val="none"/>
        </w:rPr>
      </w:pPr>
    </w:p>
    <w:p w14:paraId="5926A447" w14:textId="52D58801" w:rsidR="00C01A64" w:rsidRPr="00C01A64" w:rsidRDefault="00C01A64" w:rsidP="00C01A64">
      <w:pPr>
        <w:spacing w:after="0" w:line="240" w:lineRule="auto"/>
        <w:ind w:left="425"/>
        <w:jc w:val="both"/>
        <w:outlineLvl w:val="1"/>
        <w:rPr>
          <w:rFonts w:ascii="Times New Roman" w:eastAsia="Times New Roman" w:hAnsi="Times New Roman" w:cs="Times New Roman"/>
          <w:b/>
          <w:bCs/>
          <w:kern w:val="0"/>
          <w:lang w:eastAsia="it-IT"/>
          <w14:ligatures w14:val="none"/>
        </w:rPr>
      </w:pPr>
      <w:r w:rsidRPr="00C01A64">
        <w:rPr>
          <w:rFonts w:ascii="Times New Roman" w:eastAsia="Times New Roman" w:hAnsi="Times New Roman" w:cs="Times New Roman"/>
          <w:b/>
          <w:bCs/>
          <w:kern w:val="0"/>
          <w:u w:val="single"/>
          <w:lang w:eastAsia="it-IT"/>
          <w14:ligatures w14:val="none"/>
        </w:rPr>
        <w:t>area</w:t>
      </w:r>
      <w:r w:rsidRPr="00C01A64">
        <w:rPr>
          <w:rFonts w:ascii="Times New Roman" w:eastAsia="Times New Roman" w:hAnsi="Times New Roman" w:cs="Times New Roman"/>
          <w:b/>
          <w:bCs/>
          <w:spacing w:val="-4"/>
          <w:kern w:val="0"/>
          <w:u w:val="single"/>
          <w:lang w:eastAsia="it-IT"/>
          <w14:ligatures w14:val="none"/>
        </w:rPr>
        <w:t xml:space="preserve"> </w:t>
      </w:r>
      <w:r w:rsidRPr="00C01A64">
        <w:rPr>
          <w:rFonts w:ascii="Times New Roman" w:eastAsia="Times New Roman" w:hAnsi="Times New Roman" w:cs="Times New Roman"/>
          <w:b/>
          <w:bCs/>
          <w:kern w:val="0"/>
          <w:u w:val="single"/>
          <w:lang w:eastAsia="it-IT"/>
          <w14:ligatures w14:val="none"/>
        </w:rPr>
        <w:t xml:space="preserve">tutelata </w:t>
      </w:r>
      <w:r w:rsidRPr="00C01A64">
        <w:rPr>
          <w:rFonts w:ascii="Times New Roman" w:eastAsia="Times New Roman" w:hAnsi="Times New Roman" w:cs="Times New Roman"/>
          <w:b/>
          <w:bCs/>
          <w:spacing w:val="-6"/>
          <w:kern w:val="0"/>
          <w:u w:val="single"/>
          <w:lang w:eastAsia="it-IT"/>
          <w14:ligatures w14:val="none"/>
        </w:rPr>
        <w:t>2:</w:t>
      </w:r>
    </w:p>
    <w:p w14:paraId="3A7911DC" w14:textId="17D91B94" w:rsidR="00C01A64" w:rsidRDefault="00C01A64" w:rsidP="00C01A64">
      <w:pPr>
        <w:spacing w:after="0" w:line="240" w:lineRule="auto"/>
        <w:ind w:left="425"/>
        <w:jc w:val="both"/>
        <w:outlineLvl w:val="1"/>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Sono</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vietate</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TUTTE</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le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attività</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già</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indicate</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al</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punto</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precedente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in</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riferimento</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all’area</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tutelata 1 con esclusione delle seguenti tipologie (che risultano pertanto ammissibili):</w:t>
      </w:r>
    </w:p>
    <w:p w14:paraId="7F03C405" w14:textId="77777777" w:rsidR="00FC3C0F" w:rsidRPr="00C01A64" w:rsidRDefault="00FC3C0F" w:rsidP="00C01A64">
      <w:pPr>
        <w:spacing w:after="0" w:line="240" w:lineRule="auto"/>
        <w:ind w:left="425"/>
        <w:jc w:val="both"/>
        <w:outlineLvl w:val="1"/>
        <w:rPr>
          <w:rFonts w:ascii="Times New Roman" w:eastAsia="Times New Roman" w:hAnsi="Times New Roman" w:cs="Times New Roman"/>
          <w:b/>
          <w:bCs/>
          <w:kern w:val="0"/>
          <w:lang w:eastAsia="it-IT"/>
          <w14:ligatures w14:val="none"/>
        </w:rPr>
      </w:pPr>
    </w:p>
    <w:p w14:paraId="51AEE522" w14:textId="77777777" w:rsidR="00C01A64" w:rsidRPr="00C01A64" w:rsidRDefault="00C01A64" w:rsidP="00EE190F">
      <w:pPr>
        <w:numPr>
          <w:ilvl w:val="1"/>
          <w:numId w:val="15"/>
        </w:numPr>
        <w:spacing w:after="100" w:afterAutospacing="1" w:line="276" w:lineRule="auto"/>
        <w:ind w:left="1865" w:hanging="30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spacing w:val="-2"/>
          <w:kern w:val="0"/>
          <w:lang w:eastAsia="it-IT"/>
          <w14:ligatures w14:val="none"/>
        </w:rPr>
        <w:t>Attività di vendita/noleggio bombole di gas infiammabili;</w:t>
      </w:r>
    </w:p>
    <w:p w14:paraId="3D993CBE" w14:textId="0559B4A7" w:rsidR="00C01A64" w:rsidRPr="00FC3C0F" w:rsidRDefault="00EE190F" w:rsidP="00C01A64">
      <w:pPr>
        <w:numPr>
          <w:ilvl w:val="1"/>
          <w:numId w:val="15"/>
        </w:numPr>
        <w:spacing w:after="100" w:afterAutospacing="1" w:line="276" w:lineRule="auto"/>
        <w:ind w:left="1865"/>
        <w:jc w:val="both"/>
        <w:rPr>
          <w:rFonts w:ascii="Times New Roman" w:eastAsia="Times New Roman" w:hAnsi="Times New Roman" w:cs="Times New Roman"/>
          <w:spacing w:val="-2"/>
          <w:kern w:val="0"/>
          <w:lang w:eastAsia="it-IT"/>
          <w14:ligatures w14:val="none"/>
        </w:rPr>
      </w:pPr>
      <w:r w:rsidRPr="00FC3C0F">
        <w:rPr>
          <w:rFonts w:ascii="Times New Roman" w:eastAsia="Times New Roman" w:hAnsi="Times New Roman" w:cs="Times New Roman"/>
          <w:kern w:val="0"/>
          <w:lang w:eastAsia="it-IT"/>
          <w14:ligatures w14:val="none"/>
        </w:rPr>
        <w:t>Attività</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di</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vendita</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auto</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e</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relativi</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ricambi</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ed</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accessori,</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moto</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e</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relativi</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ricambi</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ed</w:t>
      </w:r>
      <w:r w:rsidRPr="00FC3C0F">
        <w:rPr>
          <w:rFonts w:ascii="Times New Roman" w:eastAsia="Times New Roman" w:hAnsi="Times New Roman" w:cs="Times New Roman"/>
          <w:spacing w:val="-16"/>
          <w:kern w:val="0"/>
          <w:lang w:eastAsia="it-IT"/>
          <w14:ligatures w14:val="none"/>
        </w:rPr>
        <w:t xml:space="preserve"> </w:t>
      </w:r>
      <w:r w:rsidRPr="00FC3C0F">
        <w:rPr>
          <w:rFonts w:ascii="Times New Roman" w:eastAsia="Times New Roman" w:hAnsi="Times New Roman" w:cs="Times New Roman"/>
          <w:kern w:val="0"/>
          <w:lang w:eastAsia="it-IT"/>
          <w14:ligatures w14:val="none"/>
        </w:rPr>
        <w:t xml:space="preserve">accessori, </w:t>
      </w:r>
      <w:r w:rsidRPr="00FC3C0F">
        <w:rPr>
          <w:rFonts w:ascii="Times New Roman" w:eastAsia="Times New Roman" w:hAnsi="Times New Roman" w:cs="Times New Roman"/>
          <w:spacing w:val="-2"/>
          <w:kern w:val="0"/>
          <w:lang w:eastAsia="it-IT"/>
          <w14:ligatures w14:val="none"/>
        </w:rPr>
        <w:t xml:space="preserve">pneumatici, </w:t>
      </w:r>
      <w:r w:rsidRPr="00FC3C0F">
        <w:rPr>
          <w:rFonts w:ascii="Times New Roman" w:eastAsia="Times New Roman" w:hAnsi="Times New Roman" w:cs="Times New Roman"/>
          <w:kern w:val="0"/>
          <w:lang w:eastAsia="it-IT"/>
          <w14:ligatures w14:val="none"/>
        </w:rPr>
        <w:t>vendita di motori</w:t>
      </w:r>
      <w:r w:rsidRPr="00FC3C0F">
        <w:rPr>
          <w:rFonts w:ascii="Times New Roman" w:eastAsia="Times New Roman" w:hAnsi="Times New Roman" w:cs="Times New Roman"/>
          <w:spacing w:val="-4"/>
          <w:kern w:val="0"/>
          <w:lang w:eastAsia="it-IT"/>
          <w14:ligatures w14:val="none"/>
        </w:rPr>
        <w:t xml:space="preserve"> </w:t>
      </w:r>
      <w:r w:rsidRPr="00FC3C0F">
        <w:rPr>
          <w:rFonts w:ascii="Times New Roman" w:eastAsia="Times New Roman" w:hAnsi="Times New Roman" w:cs="Times New Roman"/>
          <w:kern w:val="0"/>
          <w:lang w:eastAsia="it-IT"/>
          <w14:ligatures w14:val="none"/>
        </w:rPr>
        <w:t xml:space="preserve">di qualsiasi tipo o </w:t>
      </w:r>
      <w:r w:rsidRPr="00FC3C0F">
        <w:rPr>
          <w:rFonts w:ascii="Times New Roman" w:eastAsia="Times New Roman" w:hAnsi="Times New Roman" w:cs="Times New Roman"/>
          <w:spacing w:val="-2"/>
          <w:kern w:val="0"/>
          <w:lang w:eastAsia="it-IT"/>
          <w14:ligatures w14:val="none"/>
        </w:rPr>
        <w:t xml:space="preserve">genere, </w:t>
      </w:r>
      <w:r w:rsidRPr="00FC3C0F">
        <w:rPr>
          <w:rFonts w:ascii="Times New Roman" w:eastAsia="Times New Roman" w:hAnsi="Times New Roman" w:cs="Times New Roman"/>
          <w:kern w:val="0"/>
          <w:lang w:eastAsia="it-IT"/>
          <w14:ligatures w14:val="none"/>
        </w:rPr>
        <w:t xml:space="preserve">oli </w:t>
      </w:r>
      <w:r w:rsidRPr="00FC3C0F">
        <w:rPr>
          <w:rFonts w:ascii="Times New Roman" w:eastAsia="Times New Roman" w:hAnsi="Times New Roman" w:cs="Times New Roman"/>
          <w:spacing w:val="-2"/>
          <w:kern w:val="0"/>
          <w:lang w:eastAsia="it-IT"/>
          <w14:ligatures w14:val="none"/>
        </w:rPr>
        <w:t>lubrificanti</w:t>
      </w:r>
      <w:r w:rsidR="00C01A64" w:rsidRPr="00FC3C0F">
        <w:rPr>
          <w:rFonts w:ascii="Times New Roman" w:eastAsia="Times New Roman" w:hAnsi="Times New Roman" w:cs="Times New Roman"/>
          <w:spacing w:val="-2"/>
          <w:kern w:val="0"/>
          <w:lang w:eastAsia="it-IT"/>
          <w14:ligatures w14:val="none"/>
        </w:rPr>
        <w:t>;</w:t>
      </w:r>
    </w:p>
    <w:p w14:paraId="5FB308B3" w14:textId="412DB653" w:rsidR="00C01A64" w:rsidRPr="00C01A64" w:rsidRDefault="00EE190F" w:rsidP="00EE190F">
      <w:pPr>
        <w:spacing w:after="100" w:afterAutospacing="1" w:line="276" w:lineRule="auto"/>
        <w:ind w:left="1505"/>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spacing w:val="-2"/>
          <w:kern w:val="0"/>
          <w:lang w:eastAsia="it-IT"/>
          <w14:ligatures w14:val="none"/>
        </w:rPr>
        <w:t>3.</w:t>
      </w:r>
      <w:r w:rsidR="00C01A64" w:rsidRPr="00C01A64">
        <w:rPr>
          <w:rFonts w:ascii="Times New Roman" w:eastAsia="Times New Roman" w:hAnsi="Times New Roman" w:cs="Times New Roman"/>
          <w:spacing w:val="-2"/>
          <w:kern w:val="0"/>
          <w:lang w:eastAsia="it-IT"/>
          <w14:ligatures w14:val="none"/>
        </w:rPr>
        <w:t>Attività di vendita materiale antincendio;</w:t>
      </w:r>
    </w:p>
    <w:p w14:paraId="7261A187" w14:textId="4927CB8C" w:rsidR="00C01A64" w:rsidRPr="00C01A64" w:rsidRDefault="00EE190F" w:rsidP="00EE190F">
      <w:pPr>
        <w:spacing w:after="100" w:afterAutospacing="1" w:line="276" w:lineRule="auto"/>
        <w:ind w:left="708" w:firstLine="708"/>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spacing w:val="-2"/>
          <w:kern w:val="0"/>
          <w:lang w:eastAsia="it-IT"/>
          <w14:ligatures w14:val="none"/>
        </w:rPr>
        <w:t xml:space="preserve">  4.</w:t>
      </w:r>
      <w:r w:rsidR="00C01A64" w:rsidRPr="00C01A64">
        <w:rPr>
          <w:rFonts w:ascii="Times New Roman" w:eastAsia="Times New Roman" w:hAnsi="Times New Roman" w:cs="Times New Roman"/>
          <w:spacing w:val="-2"/>
          <w:kern w:val="0"/>
          <w:lang w:eastAsia="it-IT"/>
          <w14:ligatures w14:val="none"/>
        </w:rPr>
        <w:t>Officine,</w:t>
      </w:r>
      <w:r w:rsidR="00C01A64" w:rsidRPr="00C01A64">
        <w:rPr>
          <w:rFonts w:ascii="Times New Roman" w:eastAsia="Times New Roman" w:hAnsi="Times New Roman" w:cs="Times New Roman"/>
          <w:spacing w:val="-4"/>
          <w:kern w:val="0"/>
          <w:lang w:eastAsia="it-IT"/>
          <w14:ligatures w14:val="none"/>
        </w:rPr>
        <w:t xml:space="preserve"> </w:t>
      </w:r>
      <w:r w:rsidR="00C01A64" w:rsidRPr="00C01A64">
        <w:rPr>
          <w:rFonts w:ascii="Times New Roman" w:eastAsia="Times New Roman" w:hAnsi="Times New Roman" w:cs="Times New Roman"/>
          <w:spacing w:val="-2"/>
          <w:kern w:val="0"/>
          <w:lang w:eastAsia="it-IT"/>
          <w14:ligatures w14:val="none"/>
        </w:rPr>
        <w:t>carrozzerie,</w:t>
      </w:r>
      <w:r w:rsidR="00C01A64" w:rsidRPr="00C01A64">
        <w:rPr>
          <w:rFonts w:ascii="Times New Roman" w:eastAsia="Times New Roman" w:hAnsi="Times New Roman" w:cs="Times New Roman"/>
          <w:spacing w:val="-4"/>
          <w:kern w:val="0"/>
          <w:lang w:eastAsia="it-IT"/>
          <w14:ligatures w14:val="none"/>
        </w:rPr>
        <w:t xml:space="preserve"> </w:t>
      </w:r>
      <w:r w:rsidR="00C01A64" w:rsidRPr="00C01A64">
        <w:rPr>
          <w:rFonts w:ascii="Times New Roman" w:eastAsia="Times New Roman" w:hAnsi="Times New Roman" w:cs="Times New Roman"/>
          <w:spacing w:val="-2"/>
          <w:kern w:val="0"/>
          <w:lang w:eastAsia="it-IT"/>
          <w14:ligatures w14:val="none"/>
        </w:rPr>
        <w:t>elettrauto;</w:t>
      </w:r>
    </w:p>
    <w:p w14:paraId="267EA477" w14:textId="77777777" w:rsidR="00C01A64" w:rsidRPr="00C01A64" w:rsidRDefault="00C01A64" w:rsidP="00C01A64">
      <w:pPr>
        <w:spacing w:before="100" w:beforeAutospacing="1" w:after="100" w:afterAutospacing="1" w:line="240" w:lineRule="auto"/>
        <w:ind w:left="425"/>
        <w:jc w:val="both"/>
        <w:rPr>
          <w:rFonts w:ascii="Times New Roman" w:eastAsia="Times New Roman" w:hAnsi="Times New Roman" w:cs="Times New Roman"/>
          <w:kern w:val="0"/>
          <w:lang w:eastAsia="it-IT"/>
          <w14:ligatures w14:val="none"/>
        </w:rPr>
      </w:pPr>
    </w:p>
    <w:p w14:paraId="63783CC6" w14:textId="77777777" w:rsidR="00C01A64" w:rsidRPr="00C01A64" w:rsidRDefault="00C01A64" w:rsidP="00C01A64">
      <w:pPr>
        <w:spacing w:after="100" w:afterAutospacing="1" w:line="276" w:lineRule="auto"/>
        <w:ind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b/>
          <w:bCs/>
          <w:kern w:val="0"/>
          <w:lang w:eastAsia="it-IT"/>
          <w14:ligatures w14:val="none"/>
        </w:rPr>
        <w:t>5. REQUISITI</w:t>
      </w:r>
      <w:r w:rsidRPr="00C01A64">
        <w:rPr>
          <w:rFonts w:ascii="Times New Roman" w:eastAsia="Times New Roman" w:hAnsi="Times New Roman" w:cs="Times New Roman"/>
          <w:b/>
          <w:bCs/>
          <w:spacing w:val="-1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E</w:t>
      </w:r>
      <w:r w:rsidRPr="00C01A64">
        <w:rPr>
          <w:rFonts w:ascii="Times New Roman" w:eastAsia="Times New Roman" w:hAnsi="Times New Roman" w:cs="Times New Roman"/>
          <w:b/>
          <w:bCs/>
          <w:spacing w:val="-1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CRITERI</w:t>
      </w:r>
      <w:r w:rsidRPr="00C01A64">
        <w:rPr>
          <w:rFonts w:ascii="Times New Roman" w:eastAsia="Times New Roman" w:hAnsi="Times New Roman" w:cs="Times New Roman"/>
          <w:b/>
          <w:bCs/>
          <w:spacing w:val="-1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GENERALI</w:t>
      </w:r>
      <w:r w:rsidRPr="00C01A64">
        <w:rPr>
          <w:rFonts w:ascii="Times New Roman" w:eastAsia="Times New Roman" w:hAnsi="Times New Roman" w:cs="Times New Roman"/>
          <w:b/>
          <w:bCs/>
          <w:spacing w:val="-1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PER</w:t>
      </w:r>
      <w:r w:rsidRPr="00C01A64">
        <w:rPr>
          <w:rFonts w:ascii="Times New Roman" w:eastAsia="Times New Roman" w:hAnsi="Times New Roman" w:cs="Times New Roman"/>
          <w:b/>
          <w:bCs/>
          <w:spacing w:val="-1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APERTURA</w:t>
      </w:r>
      <w:r w:rsidRPr="00C01A64">
        <w:rPr>
          <w:rFonts w:ascii="Times New Roman" w:eastAsia="Times New Roman" w:hAnsi="Times New Roman" w:cs="Times New Roman"/>
          <w:b/>
          <w:bCs/>
          <w:spacing w:val="-1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ATTIVITA’</w:t>
      </w:r>
      <w:r w:rsidRPr="00C01A64">
        <w:rPr>
          <w:rFonts w:ascii="Times New Roman" w:eastAsia="Times New Roman" w:hAnsi="Times New Roman" w:cs="Times New Roman"/>
          <w:b/>
          <w:bCs/>
          <w:spacing w:val="-1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ECONOMICHE</w:t>
      </w:r>
      <w:r w:rsidRPr="00C01A64">
        <w:rPr>
          <w:rFonts w:ascii="Times New Roman" w:eastAsia="Times New Roman" w:hAnsi="Times New Roman" w:cs="Times New Roman"/>
          <w:b/>
          <w:bCs/>
          <w:spacing w:val="-16"/>
          <w:kern w:val="0"/>
          <w:lang w:eastAsia="it-IT"/>
          <w14:ligatures w14:val="none"/>
        </w:rPr>
        <w:t xml:space="preserve"> </w:t>
      </w:r>
      <w:r w:rsidRPr="00C01A64">
        <w:rPr>
          <w:rFonts w:ascii="Times New Roman" w:eastAsia="Times New Roman" w:hAnsi="Times New Roman" w:cs="Times New Roman"/>
          <w:b/>
          <w:bCs/>
          <w:kern w:val="0"/>
          <w:lang w:eastAsia="it-IT"/>
          <w14:ligatures w14:val="none"/>
        </w:rPr>
        <w:t>DEL SETTORE MERCEOLOGICO ALIMENTARE e NON ALIMENTARE</w:t>
      </w:r>
    </w:p>
    <w:p w14:paraId="16C06614" w14:textId="77777777" w:rsidR="00C01A64" w:rsidRPr="00C01A64" w:rsidRDefault="00C01A64" w:rsidP="00C01A64">
      <w:pPr>
        <w:spacing w:after="100" w:afterAutospacing="1" w:line="276" w:lineRule="auto"/>
        <w:ind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lastRenderedPageBreak/>
        <w:t>I prodotti posti in vendita dovranno garantire la tracciabilità ai sensi di quanto previsto dalle normative vigenti.</w:t>
      </w:r>
    </w:p>
    <w:p w14:paraId="6E18C130" w14:textId="77777777" w:rsidR="00C01A64" w:rsidRPr="00C01A64" w:rsidRDefault="00C01A64" w:rsidP="00C01A64">
      <w:pPr>
        <w:spacing w:before="100" w:beforeAutospacing="1" w:after="100" w:afterAutospacing="1" w:line="276" w:lineRule="auto"/>
        <w:ind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Pertanto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sono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ammessi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Esercizi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commercio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al</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dettaglio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e/o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all'ingrosso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che</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pongono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in</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vendita</w:t>
      </w:r>
      <w:r w:rsidRPr="00C01A64">
        <w:rPr>
          <w:rFonts w:ascii="Times New Roman" w:eastAsia="Times New Roman" w:hAnsi="Times New Roman" w:cs="Times New Roman"/>
          <w:spacing w:val="-4"/>
          <w:kern w:val="0"/>
          <w:lang w:eastAsia="it-IT"/>
          <w14:ligatures w14:val="none"/>
        </w:rPr>
        <w:t xml:space="preserve"> </w:t>
      </w:r>
      <w:r w:rsidRPr="00956B06">
        <w:rPr>
          <w:rFonts w:ascii="Times New Roman" w:eastAsia="Times New Roman" w:hAnsi="Times New Roman" w:cs="Times New Roman"/>
          <w:strike/>
          <w:kern w:val="0"/>
          <w:lang w:eastAsia="it-IT"/>
          <w14:ligatures w14:val="none"/>
        </w:rPr>
        <w:t>in</w:t>
      </w:r>
      <w:r w:rsidRPr="00C01A64">
        <w:rPr>
          <w:rFonts w:ascii="Times New Roman" w:eastAsia="Times New Roman" w:hAnsi="Times New Roman" w:cs="Times New Roman"/>
          <w:kern w:val="0"/>
          <w:lang w:eastAsia="it-IT"/>
          <w14:ligatures w14:val="none"/>
        </w:rPr>
        <w:t xml:space="preserve"> prodotti</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alimentari</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a</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marchio</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qualità</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tracciati</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(certificazioni</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prodotto</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riconosciute</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agli</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alimenti dell’Unione europea che vengono rilasciate da enti ed organismi di certificazione riconosciuti dal Ministero delle Politiche Agricole e garantiscono la provenienza originale del prodotto e/o che il processo di produzione avvenga in virtù di modalità legate a tipicità territoriali nel rispetto del disciplinare che sovrintende al marchio di qualità). A titolo esemplificativo e non esaustivo detti marchi sono: D.O.P.; I.G.P.; S.G.T.; D.O.C.G.; D.O.C.; I.G.T. e quelli riconosciuti da Regione Liguria, Comune di Laigueglia e Camera di Commercio in qualità di prodotti commerciali genovesi/liguri e prodotti gastronomici tradizionali italiani, fatta eccezione per le acque minerali</w:t>
      </w:r>
      <w:r w:rsidRPr="00C01A64">
        <w:rPr>
          <w:rFonts w:ascii="Times New Roman" w:eastAsia="Times New Roman" w:hAnsi="Times New Roman" w:cs="Times New Roman"/>
          <w:color w:val="FF0000"/>
          <w:kern w:val="0"/>
          <w:lang w:eastAsia="it-IT"/>
          <w14:ligatures w14:val="none"/>
        </w:rPr>
        <w:t>.</w:t>
      </w:r>
    </w:p>
    <w:p w14:paraId="1E7BCC0C" w14:textId="77777777" w:rsidR="00C01A64" w:rsidRPr="00C01A64" w:rsidRDefault="00C01A64" w:rsidP="00C01A64">
      <w:pPr>
        <w:spacing w:after="100" w:afterAutospacing="1" w:line="240" w:lineRule="auto"/>
        <w:ind w:hanging="238"/>
        <w:outlineLvl w:val="0"/>
        <w:rPr>
          <w:rFonts w:ascii="Times New Roman" w:eastAsia="Times New Roman" w:hAnsi="Times New Roman" w:cs="Times New Roman"/>
          <w:b/>
          <w:bCs/>
          <w:kern w:val="36"/>
          <w:lang w:eastAsia="it-IT"/>
          <w14:ligatures w14:val="none"/>
        </w:rPr>
      </w:pPr>
      <w:r w:rsidRPr="00C01A64">
        <w:rPr>
          <w:rFonts w:ascii="Times New Roman" w:eastAsia="Times New Roman" w:hAnsi="Times New Roman" w:cs="Times New Roman"/>
          <w:b/>
          <w:bCs/>
          <w:kern w:val="36"/>
          <w:lang w:eastAsia="it-IT"/>
          <w14:ligatures w14:val="none"/>
        </w:rPr>
        <w:t>6. DISCIPLINA</w:t>
      </w:r>
      <w:r w:rsidRPr="00C01A64">
        <w:rPr>
          <w:rFonts w:ascii="Times New Roman" w:eastAsia="Times New Roman" w:hAnsi="Times New Roman" w:cs="Times New Roman"/>
          <w:b/>
          <w:bCs/>
          <w:spacing w:val="-4"/>
          <w:kern w:val="36"/>
          <w:lang w:eastAsia="it-IT"/>
          <w14:ligatures w14:val="none"/>
        </w:rPr>
        <w:t xml:space="preserve"> </w:t>
      </w:r>
      <w:r w:rsidRPr="00C01A64">
        <w:rPr>
          <w:rFonts w:ascii="Times New Roman" w:eastAsia="Times New Roman" w:hAnsi="Times New Roman" w:cs="Times New Roman"/>
          <w:b/>
          <w:bCs/>
          <w:kern w:val="36"/>
          <w:lang w:eastAsia="it-IT"/>
          <w14:ligatures w14:val="none"/>
        </w:rPr>
        <w:t>SUL</w:t>
      </w:r>
      <w:r w:rsidRPr="00C01A64">
        <w:rPr>
          <w:rFonts w:ascii="Times New Roman" w:eastAsia="Times New Roman" w:hAnsi="Times New Roman" w:cs="Times New Roman"/>
          <w:b/>
          <w:bCs/>
          <w:spacing w:val="-2"/>
          <w:kern w:val="36"/>
          <w:lang w:eastAsia="it-IT"/>
          <w14:ligatures w14:val="none"/>
        </w:rPr>
        <w:t xml:space="preserve"> </w:t>
      </w:r>
      <w:r w:rsidRPr="00C01A64">
        <w:rPr>
          <w:rFonts w:ascii="Times New Roman" w:eastAsia="Times New Roman" w:hAnsi="Times New Roman" w:cs="Times New Roman"/>
          <w:b/>
          <w:bCs/>
          <w:kern w:val="36"/>
          <w:lang w:eastAsia="it-IT"/>
          <w14:ligatures w14:val="none"/>
        </w:rPr>
        <w:t>DECORO</w:t>
      </w:r>
      <w:r w:rsidRPr="00C01A64">
        <w:rPr>
          <w:rFonts w:ascii="Times New Roman" w:eastAsia="Times New Roman" w:hAnsi="Times New Roman" w:cs="Times New Roman"/>
          <w:b/>
          <w:bCs/>
          <w:spacing w:val="-2"/>
          <w:kern w:val="36"/>
          <w:lang w:eastAsia="it-IT"/>
          <w14:ligatures w14:val="none"/>
        </w:rPr>
        <w:t xml:space="preserve"> </w:t>
      </w:r>
      <w:r w:rsidRPr="00C01A64">
        <w:rPr>
          <w:rFonts w:ascii="Times New Roman" w:eastAsia="Times New Roman" w:hAnsi="Times New Roman" w:cs="Times New Roman"/>
          <w:b/>
          <w:bCs/>
          <w:kern w:val="36"/>
          <w:lang w:eastAsia="it-IT"/>
          <w14:ligatures w14:val="none"/>
        </w:rPr>
        <w:t>DELLE</w:t>
      </w:r>
      <w:r w:rsidRPr="00C01A64">
        <w:rPr>
          <w:rFonts w:ascii="Times New Roman" w:eastAsia="Times New Roman" w:hAnsi="Times New Roman" w:cs="Times New Roman"/>
          <w:b/>
          <w:bCs/>
          <w:spacing w:val="-2"/>
          <w:kern w:val="36"/>
          <w:lang w:eastAsia="it-IT"/>
          <w14:ligatures w14:val="none"/>
        </w:rPr>
        <w:t xml:space="preserve"> ATTIVITA’</w:t>
      </w:r>
    </w:p>
    <w:p w14:paraId="0E4F9C96" w14:textId="1B522FEE" w:rsidR="00C01A64" w:rsidRPr="00CB4583" w:rsidRDefault="00CB4583" w:rsidP="00CB4583">
      <w:pPr>
        <w:spacing w:before="45" w:after="100" w:afterAutospacing="1" w:line="276" w:lineRule="auto"/>
        <w:ind w:right="142"/>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t>1)</w:t>
      </w:r>
      <w:r w:rsidR="00C01A64" w:rsidRPr="00CB4583">
        <w:rPr>
          <w:rFonts w:ascii="Times New Roman" w:eastAsia="Times New Roman" w:hAnsi="Times New Roman" w:cs="Times New Roman"/>
          <w:kern w:val="0"/>
          <w:lang w:eastAsia="it-IT"/>
          <w14:ligatures w14:val="none"/>
        </w:rPr>
        <w:t>Tutte</w:t>
      </w:r>
      <w:r w:rsidR="00C01A64" w:rsidRPr="00CB4583">
        <w:rPr>
          <w:rFonts w:ascii="Times New Roman" w:eastAsia="Times New Roman" w:hAnsi="Times New Roman" w:cs="Times New Roman"/>
          <w:spacing w:val="-2"/>
          <w:kern w:val="0"/>
          <w:lang w:eastAsia="it-IT"/>
          <w14:ligatures w14:val="none"/>
        </w:rPr>
        <w:t xml:space="preserve"> </w:t>
      </w:r>
      <w:r w:rsidR="00C01A64" w:rsidRPr="00CB4583">
        <w:rPr>
          <w:rFonts w:ascii="Times New Roman" w:eastAsia="Times New Roman" w:hAnsi="Times New Roman" w:cs="Times New Roman"/>
          <w:kern w:val="0"/>
          <w:lang w:eastAsia="it-IT"/>
          <w14:ligatures w14:val="none"/>
        </w:rPr>
        <w:t>le</w:t>
      </w:r>
      <w:r w:rsidR="00C01A64" w:rsidRPr="00CB4583">
        <w:rPr>
          <w:rFonts w:ascii="Times New Roman" w:eastAsia="Times New Roman" w:hAnsi="Times New Roman" w:cs="Times New Roman"/>
          <w:spacing w:val="-4"/>
          <w:kern w:val="0"/>
          <w:lang w:eastAsia="it-IT"/>
          <w14:ligatures w14:val="none"/>
        </w:rPr>
        <w:t xml:space="preserve"> </w:t>
      </w:r>
      <w:r w:rsidR="00C01A64" w:rsidRPr="00CB4583">
        <w:rPr>
          <w:rFonts w:ascii="Times New Roman" w:eastAsia="Times New Roman" w:hAnsi="Times New Roman" w:cs="Times New Roman"/>
          <w:kern w:val="0"/>
          <w:lang w:eastAsia="it-IT"/>
          <w14:ligatures w14:val="none"/>
        </w:rPr>
        <w:t>attività</w:t>
      </w:r>
      <w:r w:rsidR="00C01A64" w:rsidRPr="00CB4583">
        <w:rPr>
          <w:rFonts w:ascii="Times New Roman" w:eastAsia="Times New Roman" w:hAnsi="Times New Roman" w:cs="Times New Roman"/>
          <w:spacing w:val="-2"/>
          <w:kern w:val="0"/>
          <w:lang w:eastAsia="it-IT"/>
          <w14:ligatures w14:val="none"/>
        </w:rPr>
        <w:t xml:space="preserve"> </w:t>
      </w:r>
      <w:r w:rsidR="00C01A64" w:rsidRPr="00CB4583">
        <w:rPr>
          <w:rFonts w:ascii="Times New Roman" w:eastAsia="Times New Roman" w:hAnsi="Times New Roman" w:cs="Times New Roman"/>
          <w:kern w:val="0"/>
          <w:lang w:eastAsia="it-IT"/>
          <w14:ligatures w14:val="none"/>
        </w:rPr>
        <w:t>operanti nel</w:t>
      </w:r>
      <w:r w:rsidR="00C01A64" w:rsidRPr="00CB4583">
        <w:rPr>
          <w:rFonts w:ascii="Times New Roman" w:eastAsia="Times New Roman" w:hAnsi="Times New Roman" w:cs="Times New Roman"/>
          <w:spacing w:val="-2"/>
          <w:kern w:val="0"/>
          <w:lang w:eastAsia="it-IT"/>
          <w14:ligatures w14:val="none"/>
        </w:rPr>
        <w:t xml:space="preserve"> </w:t>
      </w:r>
      <w:r w:rsidR="00C01A64" w:rsidRPr="00CB4583">
        <w:rPr>
          <w:rFonts w:ascii="Times New Roman" w:eastAsia="Times New Roman" w:hAnsi="Times New Roman" w:cs="Times New Roman"/>
          <w:kern w:val="0"/>
          <w:lang w:eastAsia="it-IT"/>
          <w14:ligatures w14:val="none"/>
        </w:rPr>
        <w:t>territorio</w:t>
      </w:r>
      <w:r w:rsidR="00C01A64" w:rsidRPr="00CB4583">
        <w:rPr>
          <w:rFonts w:ascii="Times New Roman" w:eastAsia="Times New Roman" w:hAnsi="Times New Roman" w:cs="Times New Roman"/>
          <w:spacing w:val="-2"/>
          <w:kern w:val="0"/>
          <w:lang w:eastAsia="it-IT"/>
          <w14:ligatures w14:val="none"/>
        </w:rPr>
        <w:t xml:space="preserve"> </w:t>
      </w:r>
      <w:r w:rsidR="00C01A64" w:rsidRPr="00CB4583">
        <w:rPr>
          <w:rFonts w:ascii="Times New Roman" w:eastAsia="Times New Roman" w:hAnsi="Times New Roman" w:cs="Times New Roman"/>
          <w:kern w:val="0"/>
          <w:lang w:eastAsia="it-IT"/>
          <w14:ligatures w14:val="none"/>
        </w:rPr>
        <w:t>oggetto</w:t>
      </w:r>
      <w:r w:rsidR="00C01A64" w:rsidRPr="00CB4583">
        <w:rPr>
          <w:rFonts w:ascii="Times New Roman" w:eastAsia="Times New Roman" w:hAnsi="Times New Roman" w:cs="Times New Roman"/>
          <w:spacing w:val="-2"/>
          <w:kern w:val="0"/>
          <w:lang w:eastAsia="it-IT"/>
          <w14:ligatures w14:val="none"/>
        </w:rPr>
        <w:t xml:space="preserve"> </w:t>
      </w:r>
      <w:r w:rsidR="00C01A64" w:rsidRPr="00CB4583">
        <w:rPr>
          <w:rFonts w:ascii="Times New Roman" w:eastAsia="Times New Roman" w:hAnsi="Times New Roman" w:cs="Times New Roman"/>
          <w:kern w:val="0"/>
          <w:lang w:eastAsia="it-IT"/>
          <w14:ligatures w14:val="none"/>
        </w:rPr>
        <w:t>dell’intervento</w:t>
      </w:r>
      <w:r w:rsidR="00C01A64" w:rsidRPr="00CB4583">
        <w:rPr>
          <w:rFonts w:ascii="Times New Roman" w:eastAsia="Times New Roman" w:hAnsi="Times New Roman" w:cs="Times New Roman"/>
          <w:spacing w:val="-2"/>
          <w:kern w:val="0"/>
          <w:lang w:eastAsia="it-IT"/>
          <w14:ligatures w14:val="none"/>
        </w:rPr>
        <w:t xml:space="preserve"> </w:t>
      </w:r>
      <w:r w:rsidR="00C01A64" w:rsidRPr="00CB4583">
        <w:rPr>
          <w:rFonts w:ascii="Times New Roman" w:eastAsia="Times New Roman" w:hAnsi="Times New Roman" w:cs="Times New Roman"/>
          <w:kern w:val="0"/>
          <w:lang w:eastAsia="it-IT"/>
          <w14:ligatures w14:val="none"/>
        </w:rPr>
        <w:t>di cui</w:t>
      </w:r>
      <w:r w:rsidR="00C01A64" w:rsidRPr="00CB4583">
        <w:rPr>
          <w:rFonts w:ascii="Times New Roman" w:eastAsia="Times New Roman" w:hAnsi="Times New Roman" w:cs="Times New Roman"/>
          <w:spacing w:val="-2"/>
          <w:kern w:val="0"/>
          <w:lang w:eastAsia="it-IT"/>
          <w14:ligatures w14:val="none"/>
        </w:rPr>
        <w:t xml:space="preserve"> </w:t>
      </w:r>
      <w:r w:rsidR="00C01A64" w:rsidRPr="00CB4583">
        <w:rPr>
          <w:rFonts w:ascii="Times New Roman" w:eastAsia="Times New Roman" w:hAnsi="Times New Roman" w:cs="Times New Roman"/>
          <w:kern w:val="0"/>
          <w:lang w:eastAsia="it-IT"/>
          <w14:ligatures w14:val="none"/>
        </w:rPr>
        <w:t>alla</w:t>
      </w:r>
      <w:r w:rsidR="00C01A64" w:rsidRPr="00CB4583">
        <w:rPr>
          <w:rFonts w:ascii="Times New Roman" w:eastAsia="Times New Roman" w:hAnsi="Times New Roman" w:cs="Times New Roman"/>
          <w:spacing w:val="-2"/>
          <w:kern w:val="0"/>
          <w:lang w:eastAsia="it-IT"/>
          <w14:ligatures w14:val="none"/>
        </w:rPr>
        <w:t xml:space="preserve"> </w:t>
      </w:r>
      <w:r w:rsidR="00C01A64" w:rsidRPr="00CB4583">
        <w:rPr>
          <w:rFonts w:ascii="Times New Roman" w:eastAsia="Times New Roman" w:hAnsi="Times New Roman" w:cs="Times New Roman"/>
          <w:kern w:val="0"/>
          <w:lang w:eastAsia="it-IT"/>
          <w14:ligatures w14:val="none"/>
        </w:rPr>
        <w:t>presente</w:t>
      </w:r>
      <w:r w:rsidR="00C01A64" w:rsidRPr="00CB4583">
        <w:rPr>
          <w:rFonts w:ascii="Times New Roman" w:eastAsia="Times New Roman" w:hAnsi="Times New Roman" w:cs="Times New Roman"/>
          <w:spacing w:val="-2"/>
          <w:kern w:val="0"/>
          <w:lang w:eastAsia="it-IT"/>
          <w14:ligatures w14:val="none"/>
        </w:rPr>
        <w:t xml:space="preserve"> </w:t>
      </w:r>
      <w:r w:rsidR="00C01A64" w:rsidRPr="00CB4583">
        <w:rPr>
          <w:rFonts w:ascii="Times New Roman" w:eastAsia="Times New Roman" w:hAnsi="Times New Roman" w:cs="Times New Roman"/>
          <w:kern w:val="0"/>
          <w:lang w:eastAsia="it-IT"/>
          <w14:ligatures w14:val="none"/>
        </w:rPr>
        <w:t>devono osservare</w:t>
      </w:r>
      <w:r w:rsidR="00C01A64" w:rsidRPr="00CB4583">
        <w:rPr>
          <w:rFonts w:ascii="Times New Roman" w:eastAsia="Times New Roman" w:hAnsi="Times New Roman" w:cs="Times New Roman"/>
          <w:spacing w:val="-2"/>
          <w:kern w:val="0"/>
          <w:lang w:eastAsia="it-IT"/>
          <w14:ligatures w14:val="none"/>
        </w:rPr>
        <w:t xml:space="preserve"> </w:t>
      </w:r>
      <w:r w:rsidR="00C01A64" w:rsidRPr="00CB4583">
        <w:rPr>
          <w:rFonts w:ascii="Times New Roman" w:eastAsia="Times New Roman" w:hAnsi="Times New Roman" w:cs="Times New Roman"/>
          <w:kern w:val="0"/>
          <w:lang w:eastAsia="it-IT"/>
          <w14:ligatures w14:val="none"/>
        </w:rPr>
        <w:t>il mantenimento di un adeguato livello di decoro strutturale ed estetico, coniugabile nella misura minima attraverso l’osservanza dei sotto indicati criteri:</w:t>
      </w:r>
    </w:p>
    <w:p w14:paraId="19CD08CE" w14:textId="053F75D2" w:rsidR="00C01A64" w:rsidRPr="00C01A64" w:rsidRDefault="00C01A64" w:rsidP="00C01A64">
      <w:pPr>
        <w:spacing w:before="100" w:beforeAutospacing="1" w:after="100" w:afterAutospacing="1" w:line="276" w:lineRule="auto"/>
        <w:ind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a. le</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necessarie</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autorizzazioni</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pareri</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previsti</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dagli</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artt.</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21</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146</w:t>
      </w:r>
      <w:r w:rsidRPr="00C01A64">
        <w:rPr>
          <w:rFonts w:ascii="Times New Roman" w:eastAsia="Times New Roman" w:hAnsi="Times New Roman" w:cs="Times New Roman"/>
          <w:spacing w:val="-12"/>
          <w:kern w:val="0"/>
          <w:lang w:eastAsia="it-IT"/>
          <w14:ligatures w14:val="none"/>
        </w:rPr>
        <w:t xml:space="preserve"> </w:t>
      </w:r>
      <w:r w:rsidRPr="00C01A64">
        <w:rPr>
          <w:rFonts w:ascii="Times New Roman" w:eastAsia="Times New Roman" w:hAnsi="Times New Roman" w:cs="Times New Roman"/>
          <w:kern w:val="0"/>
          <w:lang w:eastAsia="it-IT"/>
          <w14:ligatures w14:val="none"/>
        </w:rPr>
        <w:t>del</w:t>
      </w:r>
      <w:r w:rsidRPr="00C01A64">
        <w:rPr>
          <w:rFonts w:ascii="Times New Roman" w:eastAsia="Times New Roman" w:hAnsi="Times New Roman" w:cs="Times New Roman"/>
          <w:spacing w:val="-14"/>
          <w:kern w:val="0"/>
          <w:lang w:eastAsia="it-IT"/>
          <w14:ligatures w14:val="none"/>
        </w:rPr>
        <w:t xml:space="preserve"> </w:t>
      </w:r>
      <w:proofErr w:type="spellStart"/>
      <w:r w:rsidRPr="00C01A64">
        <w:rPr>
          <w:rFonts w:ascii="Times New Roman" w:eastAsia="Times New Roman" w:hAnsi="Times New Roman" w:cs="Times New Roman"/>
          <w:kern w:val="0"/>
          <w:lang w:eastAsia="it-IT"/>
          <w14:ligatures w14:val="none"/>
        </w:rPr>
        <w:t>D.Lgs.</w:t>
      </w:r>
      <w:proofErr w:type="spellEnd"/>
      <w:r w:rsidRPr="00C01A64">
        <w:rPr>
          <w:rFonts w:ascii="Times New Roman" w:eastAsia="Times New Roman" w:hAnsi="Times New Roman" w:cs="Times New Roman"/>
          <w:kern w:val="0"/>
          <w:lang w:eastAsia="it-IT"/>
          <w14:ligatures w14:val="none"/>
        </w:rPr>
        <w:t xml:space="preserve"> 42/2004 non possono essere superate da un eventuale accordo sulle tipologie di dehors, tende e altre strutture neces</w:t>
      </w:r>
      <w:r w:rsidR="00FC3C0F">
        <w:rPr>
          <w:rFonts w:ascii="Times New Roman" w:eastAsia="Times New Roman" w:hAnsi="Times New Roman" w:cs="Times New Roman"/>
          <w:kern w:val="0"/>
          <w:lang w:eastAsia="it-IT"/>
          <w14:ligatures w14:val="none"/>
        </w:rPr>
        <w:t>sarie alle attività commerciali;</w:t>
      </w:r>
    </w:p>
    <w:p w14:paraId="51185F80" w14:textId="0608068B" w:rsidR="00CC2136" w:rsidRPr="00FC3C0F" w:rsidRDefault="00C01A64" w:rsidP="00C01A64">
      <w:pPr>
        <w:spacing w:before="100" w:beforeAutospacing="1" w:after="100" w:afterAutospacing="1" w:line="276" w:lineRule="auto"/>
        <w:ind w:right="142"/>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t xml:space="preserve">b. </w:t>
      </w:r>
      <w:r w:rsidR="00CC2136" w:rsidRPr="00FC3C0F">
        <w:rPr>
          <w:rFonts w:ascii="Times New Roman" w:eastAsia="Times New Roman" w:hAnsi="Times New Roman" w:cs="Times New Roman"/>
          <w:kern w:val="0"/>
          <w:lang w:eastAsia="it-IT"/>
          <w14:ligatures w14:val="none"/>
        </w:rPr>
        <w:t>Tutte</w:t>
      </w:r>
      <w:r w:rsidR="00CC2136" w:rsidRPr="00FC3C0F">
        <w:rPr>
          <w:rFonts w:ascii="Times New Roman" w:eastAsia="Times New Roman" w:hAnsi="Times New Roman" w:cs="Times New Roman"/>
          <w:spacing w:val="-4"/>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le</w:t>
      </w:r>
      <w:r w:rsidR="00CC2136" w:rsidRPr="00FC3C0F">
        <w:rPr>
          <w:rFonts w:ascii="Times New Roman" w:eastAsia="Times New Roman" w:hAnsi="Times New Roman" w:cs="Times New Roman"/>
          <w:spacing w:val="-2"/>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strutture</w:t>
      </w:r>
      <w:r w:rsidR="00CC2136" w:rsidRPr="00FC3C0F">
        <w:rPr>
          <w:rFonts w:ascii="Times New Roman" w:eastAsia="Times New Roman" w:hAnsi="Times New Roman" w:cs="Times New Roman"/>
          <w:spacing w:val="-2"/>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esterne</w:t>
      </w:r>
      <w:r w:rsidR="00CC2136" w:rsidRPr="00FC3C0F">
        <w:rPr>
          <w:rFonts w:ascii="Times New Roman" w:eastAsia="Times New Roman" w:hAnsi="Times New Roman" w:cs="Times New Roman"/>
          <w:spacing w:val="-4"/>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a</w:t>
      </w:r>
      <w:r w:rsidR="00CC2136" w:rsidRPr="00FC3C0F">
        <w:rPr>
          <w:rFonts w:ascii="Times New Roman" w:eastAsia="Times New Roman" w:hAnsi="Times New Roman" w:cs="Times New Roman"/>
          <w:spacing w:val="-4"/>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locali</w:t>
      </w:r>
      <w:r w:rsidR="00CC2136" w:rsidRPr="00FC3C0F">
        <w:rPr>
          <w:rFonts w:ascii="Times New Roman" w:eastAsia="Times New Roman" w:hAnsi="Times New Roman" w:cs="Times New Roman"/>
          <w:spacing w:val="-2"/>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commerciali,</w:t>
      </w:r>
      <w:r w:rsidR="00CC2136" w:rsidRPr="00FC3C0F">
        <w:rPr>
          <w:rFonts w:ascii="Times New Roman" w:eastAsia="Times New Roman" w:hAnsi="Times New Roman" w:cs="Times New Roman"/>
          <w:spacing w:val="-2"/>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sia</w:t>
      </w:r>
      <w:r w:rsidR="00CC2136" w:rsidRPr="00FC3C0F">
        <w:rPr>
          <w:rFonts w:ascii="Times New Roman" w:eastAsia="Times New Roman" w:hAnsi="Times New Roman" w:cs="Times New Roman"/>
          <w:spacing w:val="-4"/>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i</w:t>
      </w:r>
      <w:r w:rsidR="00CC2136" w:rsidRPr="00FC3C0F">
        <w:rPr>
          <w:rFonts w:ascii="Times New Roman" w:eastAsia="Times New Roman" w:hAnsi="Times New Roman" w:cs="Times New Roman"/>
          <w:spacing w:val="-2"/>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dehors sia</w:t>
      </w:r>
      <w:r w:rsidR="00CC2136" w:rsidRPr="00FC3C0F">
        <w:rPr>
          <w:rFonts w:ascii="Times New Roman" w:eastAsia="Times New Roman" w:hAnsi="Times New Roman" w:cs="Times New Roman"/>
          <w:spacing w:val="-2"/>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gli</w:t>
      </w:r>
      <w:r w:rsidR="00CC2136" w:rsidRPr="00FC3C0F">
        <w:rPr>
          <w:rFonts w:ascii="Times New Roman" w:eastAsia="Times New Roman" w:hAnsi="Times New Roman" w:cs="Times New Roman"/>
          <w:spacing w:val="-2"/>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elementi</w:t>
      </w:r>
      <w:r w:rsidR="00CC2136" w:rsidRPr="00FC3C0F">
        <w:rPr>
          <w:rFonts w:ascii="Times New Roman" w:eastAsia="Times New Roman" w:hAnsi="Times New Roman" w:cs="Times New Roman"/>
          <w:spacing w:val="-2"/>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accessori,</w:t>
      </w:r>
      <w:r w:rsidR="00CC2136" w:rsidRPr="00FC3C0F">
        <w:rPr>
          <w:rFonts w:ascii="Times New Roman" w:eastAsia="Times New Roman" w:hAnsi="Times New Roman" w:cs="Times New Roman"/>
          <w:spacing w:val="-2"/>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non</w:t>
      </w:r>
      <w:r w:rsidR="00CC2136" w:rsidRPr="00FC3C0F">
        <w:rPr>
          <w:rFonts w:ascii="Times New Roman" w:eastAsia="Times New Roman" w:hAnsi="Times New Roman" w:cs="Times New Roman"/>
          <w:spacing w:val="-2"/>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dovranno essere infissi a terra ove sia presente una pavimentazione in lastre di pietra, in acciottolato o in altri materiali storici, al fine di non danneggiare tali pavimentazioni</w:t>
      </w:r>
      <w:r w:rsidR="00FC3C0F">
        <w:rPr>
          <w:rFonts w:ascii="Times New Roman" w:eastAsia="Times New Roman" w:hAnsi="Times New Roman" w:cs="Times New Roman"/>
          <w:kern w:val="0"/>
          <w:lang w:eastAsia="it-IT"/>
          <w14:ligatures w14:val="none"/>
        </w:rPr>
        <w:t>;</w:t>
      </w:r>
    </w:p>
    <w:p w14:paraId="3DA0B574" w14:textId="7CEFB5AB" w:rsidR="00FD2C38" w:rsidRDefault="00C01A64" w:rsidP="00CC2136">
      <w:pPr>
        <w:spacing w:before="100" w:beforeAutospacing="1" w:after="100" w:afterAutospacing="1" w:line="276" w:lineRule="auto"/>
        <w:ind w:right="142"/>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t xml:space="preserve">c. </w:t>
      </w:r>
      <w:r w:rsidR="00FD2C38" w:rsidRPr="00FC3C0F">
        <w:rPr>
          <w:rFonts w:ascii="Times New Roman" w:eastAsia="Times New Roman" w:hAnsi="Times New Roman" w:cs="Times New Roman"/>
          <w:kern w:val="0"/>
          <w:lang w:eastAsia="it-IT"/>
          <w14:ligatures w14:val="none"/>
        </w:rPr>
        <w:t>Le tende ombreggianti non dovranno interferire con le partiture architettoniche e/o dipinte delle facciate su cui verranno installate;</w:t>
      </w:r>
      <w:r w:rsidR="008C2AD8" w:rsidRPr="00FC3C0F">
        <w:rPr>
          <w:rFonts w:ascii="Times New Roman" w:eastAsia="Times New Roman" w:hAnsi="Times New Roman" w:cs="Times New Roman"/>
          <w:i/>
          <w:kern w:val="0"/>
          <w:lang w:eastAsia="it-IT"/>
          <w14:ligatures w14:val="none"/>
        </w:rPr>
        <w:t xml:space="preserve"> </w:t>
      </w:r>
    </w:p>
    <w:p w14:paraId="2FA32DB0" w14:textId="5E325C03" w:rsidR="00CC2136" w:rsidRPr="00FC3C0F" w:rsidRDefault="00FD2C38" w:rsidP="00CC2136">
      <w:pPr>
        <w:spacing w:before="100" w:beforeAutospacing="1" w:after="100" w:afterAutospacing="1" w:line="276" w:lineRule="auto"/>
        <w:ind w:right="142"/>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t xml:space="preserve">d. </w:t>
      </w:r>
      <w:r w:rsidR="00CC2136" w:rsidRPr="00FC3C0F">
        <w:rPr>
          <w:rFonts w:ascii="Times New Roman" w:eastAsia="Times New Roman" w:hAnsi="Times New Roman" w:cs="Times New Roman"/>
          <w:kern w:val="0"/>
          <w:lang w:eastAsia="it-IT"/>
          <w14:ligatures w14:val="none"/>
        </w:rPr>
        <w:t>Al fine di consentire la migliore percezione degli spazi di particolare valore storico, architettonico e</w:t>
      </w:r>
      <w:r w:rsidR="00CC2136" w:rsidRPr="00FC3C0F">
        <w:rPr>
          <w:rFonts w:ascii="Times New Roman" w:eastAsia="Times New Roman" w:hAnsi="Times New Roman" w:cs="Times New Roman"/>
          <w:spacing w:val="-16"/>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paesaggistico</w:t>
      </w:r>
      <w:r w:rsidR="00CC2136" w:rsidRPr="00FC3C0F">
        <w:rPr>
          <w:rFonts w:ascii="Times New Roman" w:eastAsia="Times New Roman" w:hAnsi="Times New Roman" w:cs="Times New Roman"/>
          <w:spacing w:val="-16"/>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nonché</w:t>
      </w:r>
      <w:r w:rsidR="00CC2136" w:rsidRPr="00FC3C0F">
        <w:rPr>
          <w:rFonts w:ascii="Times New Roman" w:eastAsia="Times New Roman" w:hAnsi="Times New Roman" w:cs="Times New Roman"/>
          <w:spacing w:val="-16"/>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dei</w:t>
      </w:r>
      <w:r w:rsidR="00CC2136" w:rsidRPr="00FC3C0F">
        <w:rPr>
          <w:rFonts w:ascii="Times New Roman" w:eastAsia="Times New Roman" w:hAnsi="Times New Roman" w:cs="Times New Roman"/>
          <w:spacing w:val="-16"/>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numerosi</w:t>
      </w:r>
      <w:r w:rsidR="00CC2136" w:rsidRPr="00FC3C0F">
        <w:rPr>
          <w:rFonts w:ascii="Times New Roman" w:eastAsia="Times New Roman" w:hAnsi="Times New Roman" w:cs="Times New Roman"/>
          <w:spacing w:val="-16"/>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manufatti</w:t>
      </w:r>
      <w:r w:rsidR="00CC2136" w:rsidRPr="00FC3C0F">
        <w:rPr>
          <w:rFonts w:ascii="Times New Roman" w:eastAsia="Times New Roman" w:hAnsi="Times New Roman" w:cs="Times New Roman"/>
          <w:spacing w:val="-16"/>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soggetti</w:t>
      </w:r>
      <w:r w:rsidR="00CC2136" w:rsidRPr="00FC3C0F">
        <w:rPr>
          <w:rFonts w:ascii="Times New Roman" w:eastAsia="Times New Roman" w:hAnsi="Times New Roman" w:cs="Times New Roman"/>
          <w:spacing w:val="-16"/>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a</w:t>
      </w:r>
      <w:r w:rsidR="00CC2136" w:rsidRPr="00FC3C0F">
        <w:rPr>
          <w:rFonts w:ascii="Times New Roman" w:eastAsia="Times New Roman" w:hAnsi="Times New Roman" w:cs="Times New Roman"/>
          <w:spacing w:val="-16"/>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tutela</w:t>
      </w:r>
      <w:r w:rsidR="00CC2136" w:rsidRPr="00FC3C0F">
        <w:rPr>
          <w:rFonts w:ascii="Times New Roman" w:eastAsia="Times New Roman" w:hAnsi="Times New Roman" w:cs="Times New Roman"/>
          <w:spacing w:val="-16"/>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monumentale,</w:t>
      </w:r>
      <w:r w:rsidR="00CC2136" w:rsidRPr="00FC3C0F">
        <w:rPr>
          <w:rFonts w:ascii="Times New Roman" w:eastAsia="Times New Roman" w:hAnsi="Times New Roman" w:cs="Times New Roman"/>
          <w:spacing w:val="-16"/>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tutte</w:t>
      </w:r>
      <w:r w:rsidR="00CC2136" w:rsidRPr="00FC3C0F">
        <w:rPr>
          <w:rFonts w:ascii="Times New Roman" w:eastAsia="Times New Roman" w:hAnsi="Times New Roman" w:cs="Times New Roman"/>
          <w:spacing w:val="-16"/>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le</w:t>
      </w:r>
      <w:r w:rsidR="00CC2136" w:rsidRPr="00FC3C0F">
        <w:rPr>
          <w:rFonts w:ascii="Times New Roman" w:eastAsia="Times New Roman" w:hAnsi="Times New Roman" w:cs="Times New Roman"/>
          <w:spacing w:val="-16"/>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strutture</w:t>
      </w:r>
      <w:r w:rsidR="00CC2136" w:rsidRPr="00FC3C0F">
        <w:rPr>
          <w:rFonts w:ascii="Times New Roman" w:eastAsia="Times New Roman" w:hAnsi="Times New Roman" w:cs="Times New Roman"/>
          <w:spacing w:val="-16"/>
          <w:kern w:val="0"/>
          <w:lang w:eastAsia="it-IT"/>
          <w14:ligatures w14:val="none"/>
        </w:rPr>
        <w:t xml:space="preserve"> </w:t>
      </w:r>
      <w:r w:rsidR="00CC2136" w:rsidRPr="00FC3C0F">
        <w:rPr>
          <w:rFonts w:ascii="Times New Roman" w:eastAsia="Times New Roman" w:hAnsi="Times New Roman" w:cs="Times New Roman"/>
          <w:kern w:val="0"/>
          <w:lang w:eastAsia="it-IT"/>
          <w14:ligatures w14:val="none"/>
        </w:rPr>
        <w:t>esterne a locali commerciali, quali insegne, strutture ombreggianti, ecc., non dovranno interferire con le partiture architettoniche e/o dipinte delle facciate su cui verranno installate.</w:t>
      </w:r>
    </w:p>
    <w:p w14:paraId="28F2FF30" w14:textId="2FB7D4A7" w:rsidR="00C01A64" w:rsidRPr="00FC3C0F" w:rsidRDefault="00FD2C38" w:rsidP="00C01A64">
      <w:pPr>
        <w:spacing w:after="100" w:afterAutospacing="1" w:line="276" w:lineRule="auto"/>
        <w:ind w:right="142"/>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t>e</w:t>
      </w:r>
      <w:r w:rsidR="00C01A64" w:rsidRPr="00FC3C0F">
        <w:rPr>
          <w:rFonts w:ascii="Times New Roman" w:eastAsia="Times New Roman" w:hAnsi="Times New Roman" w:cs="Times New Roman"/>
          <w:kern w:val="0"/>
          <w:lang w:eastAsia="it-IT"/>
          <w14:ligatures w14:val="none"/>
        </w:rPr>
        <w:t>. Le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saracinesche</w:t>
      </w:r>
      <w:r w:rsidR="00C01A64" w:rsidRPr="00FC3C0F">
        <w:rPr>
          <w:rFonts w:ascii="Times New Roman" w:eastAsia="Times New Roman" w:hAnsi="Times New Roman" w:cs="Times New Roman"/>
          <w:spacing w:val="-1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devono</w:t>
      </w:r>
      <w:r w:rsidR="00C01A64" w:rsidRPr="00FC3C0F">
        <w:rPr>
          <w:rFonts w:ascii="Times New Roman" w:eastAsia="Times New Roman" w:hAnsi="Times New Roman" w:cs="Times New Roman"/>
          <w:spacing w:val="-1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essere</w:t>
      </w:r>
      <w:r w:rsidR="00C01A64" w:rsidRPr="00FC3C0F">
        <w:rPr>
          <w:rFonts w:ascii="Times New Roman" w:eastAsia="Times New Roman" w:hAnsi="Times New Roman" w:cs="Times New Roman"/>
          <w:spacing w:val="-1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mantenute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in</w:t>
      </w:r>
      <w:r w:rsidR="00C01A64" w:rsidRPr="00FC3C0F">
        <w:rPr>
          <w:rFonts w:ascii="Times New Roman" w:eastAsia="Times New Roman" w:hAnsi="Times New Roman" w:cs="Times New Roman"/>
          <w:spacing w:val="-1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costante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stato</w:t>
      </w:r>
      <w:r w:rsidR="00C01A64" w:rsidRPr="00FC3C0F">
        <w:rPr>
          <w:rFonts w:ascii="Times New Roman" w:eastAsia="Times New Roman" w:hAnsi="Times New Roman" w:cs="Times New Roman"/>
          <w:spacing w:val="-1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di</w:t>
      </w:r>
      <w:r w:rsidR="00C01A64" w:rsidRPr="00FC3C0F">
        <w:rPr>
          <w:rFonts w:ascii="Times New Roman" w:eastAsia="Times New Roman" w:hAnsi="Times New Roman" w:cs="Times New Roman"/>
          <w:spacing w:val="-1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cura</w:t>
      </w:r>
      <w:r w:rsidR="00C01A64" w:rsidRPr="00FC3C0F">
        <w:rPr>
          <w:rFonts w:ascii="Times New Roman" w:eastAsia="Times New Roman" w:hAnsi="Times New Roman" w:cs="Times New Roman"/>
          <w:spacing w:val="-1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con</w:t>
      </w:r>
      <w:r w:rsidR="00C01A64" w:rsidRPr="00FC3C0F">
        <w:rPr>
          <w:rFonts w:ascii="Times New Roman" w:eastAsia="Times New Roman" w:hAnsi="Times New Roman" w:cs="Times New Roman"/>
          <w:spacing w:val="-1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interventi</w:t>
      </w:r>
      <w:r w:rsidR="00C01A64" w:rsidRPr="00FC3C0F">
        <w:rPr>
          <w:rFonts w:ascii="Times New Roman" w:eastAsia="Times New Roman" w:hAnsi="Times New Roman" w:cs="Times New Roman"/>
          <w:spacing w:val="-1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destinati</w:t>
      </w:r>
      <w:r w:rsidR="00C01A64" w:rsidRPr="00FC3C0F">
        <w:rPr>
          <w:rFonts w:ascii="Times New Roman" w:eastAsia="Times New Roman" w:hAnsi="Times New Roman" w:cs="Times New Roman"/>
          <w:spacing w:val="-1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a</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garantire la</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lubrificazione</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dei</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meccanismi</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in</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movimento</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e</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la</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ripresa</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della</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tinteggiatura</w:t>
      </w:r>
      <w:r w:rsidR="00C01A64" w:rsidRPr="00FC3C0F">
        <w:rPr>
          <w:rFonts w:ascii="Times New Roman" w:eastAsia="Times New Roman" w:hAnsi="Times New Roman" w:cs="Times New Roman"/>
          <w:spacing w:val="-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in</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maniera</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sistematica ad evitare la comparsa di ruggine e di fenomeni di abbandono. L'eventuale spazio compreso tra la vetrina e la saracinesca, anche in periodi di prolungata chiusura, deve essere mantenuto costantemente sgombero da qualsiasi tipo di rifiuto o di materiale abbandonato;</w:t>
      </w:r>
    </w:p>
    <w:p w14:paraId="0D34A1B1" w14:textId="128FAD88" w:rsidR="00C01A64" w:rsidRPr="00FC3C0F" w:rsidRDefault="00FD2C38" w:rsidP="00C01A64">
      <w:pPr>
        <w:spacing w:before="100" w:beforeAutospacing="1" w:after="100" w:afterAutospacing="1" w:line="276" w:lineRule="auto"/>
        <w:ind w:right="136"/>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t>f</w:t>
      </w:r>
      <w:r w:rsidR="00C01A64" w:rsidRPr="00FC3C0F">
        <w:rPr>
          <w:rFonts w:ascii="Times New Roman" w:eastAsia="Times New Roman" w:hAnsi="Times New Roman" w:cs="Times New Roman"/>
          <w:kern w:val="0"/>
          <w:lang w:eastAsia="it-IT"/>
          <w14:ligatures w14:val="none"/>
        </w:rPr>
        <w:t>. Gli infissi delle vetrine devono garantire il decoro dell’insieme</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ed una adeguata solidità strutturale nonché un elevato grado di igiene con particolare riferimento alle attività degli esercizi alimentari e di somministrazione di alimenti e bevande;</w:t>
      </w:r>
    </w:p>
    <w:p w14:paraId="372BC131" w14:textId="3B188121" w:rsidR="00C01A64" w:rsidRPr="00FC3C0F" w:rsidRDefault="00FD2C38" w:rsidP="00C01A64">
      <w:pPr>
        <w:spacing w:before="100" w:beforeAutospacing="1" w:after="100" w:afterAutospacing="1" w:line="276" w:lineRule="auto"/>
        <w:ind w:right="136"/>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lastRenderedPageBreak/>
        <w:t>g</w:t>
      </w:r>
      <w:r w:rsidR="00C01A64" w:rsidRPr="00FC3C0F">
        <w:rPr>
          <w:rFonts w:ascii="Times New Roman" w:eastAsia="Times New Roman" w:hAnsi="Times New Roman" w:cs="Times New Roman"/>
          <w:kern w:val="0"/>
          <w:lang w:eastAsia="it-IT"/>
          <w14:ligatures w14:val="none"/>
        </w:rPr>
        <w:t>. L’interno</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delle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vetrine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deve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essere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curato</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l’esposizione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delle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merci</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in</w:t>
      </w:r>
      <w:r w:rsidR="00C01A64" w:rsidRPr="00FC3C0F">
        <w:rPr>
          <w:rFonts w:ascii="Times New Roman" w:eastAsia="Times New Roman" w:hAnsi="Times New Roman" w:cs="Times New Roman"/>
          <w:spacing w:val="-1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vendita</w:t>
      </w:r>
      <w:r w:rsidR="00C01A64" w:rsidRPr="00FC3C0F">
        <w:rPr>
          <w:rFonts w:ascii="Times New Roman" w:eastAsia="Times New Roman" w:hAnsi="Times New Roman" w:cs="Times New Roman"/>
          <w:spacing w:val="-1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deve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essere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ordinata, precisa, organizzata.</w:t>
      </w:r>
    </w:p>
    <w:p w14:paraId="249F4FFE" w14:textId="3C61ED56" w:rsidR="00C01A64" w:rsidRPr="00FC3C0F" w:rsidRDefault="00FD2C38" w:rsidP="00C01A64">
      <w:pPr>
        <w:spacing w:before="100" w:beforeAutospacing="1" w:after="100" w:afterAutospacing="1" w:line="276" w:lineRule="auto"/>
        <w:ind w:right="142"/>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t>h</w:t>
      </w:r>
      <w:r w:rsidR="00C01A64" w:rsidRPr="00FC3C0F">
        <w:rPr>
          <w:rFonts w:ascii="Times New Roman" w:eastAsia="Times New Roman" w:hAnsi="Times New Roman" w:cs="Times New Roman"/>
          <w:kern w:val="0"/>
          <w:lang w:eastAsia="it-IT"/>
          <w14:ligatures w14:val="none"/>
        </w:rPr>
        <w:t>. All’esterno</w:t>
      </w:r>
      <w:r w:rsidR="00C01A64" w:rsidRPr="00FC3C0F">
        <w:rPr>
          <w:rFonts w:ascii="Times New Roman" w:eastAsia="Times New Roman" w:hAnsi="Times New Roman" w:cs="Times New Roman"/>
          <w:spacing w:val="-10"/>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delle</w:t>
      </w:r>
      <w:r w:rsidR="00C01A64" w:rsidRPr="00FC3C0F">
        <w:rPr>
          <w:rFonts w:ascii="Times New Roman" w:eastAsia="Times New Roman" w:hAnsi="Times New Roman" w:cs="Times New Roman"/>
          <w:spacing w:val="-1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vetrine</w:t>
      </w:r>
      <w:r w:rsidR="00C01A64" w:rsidRPr="00FC3C0F">
        <w:rPr>
          <w:rFonts w:ascii="Times New Roman" w:eastAsia="Times New Roman" w:hAnsi="Times New Roman" w:cs="Times New Roman"/>
          <w:spacing w:val="-1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non</w:t>
      </w:r>
      <w:r w:rsidR="00C01A64" w:rsidRPr="00FC3C0F">
        <w:rPr>
          <w:rFonts w:ascii="Times New Roman" w:eastAsia="Times New Roman" w:hAnsi="Times New Roman" w:cs="Times New Roman"/>
          <w:spacing w:val="-1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è</w:t>
      </w:r>
      <w:r w:rsidR="00C01A64" w:rsidRPr="00FC3C0F">
        <w:rPr>
          <w:rFonts w:ascii="Times New Roman" w:eastAsia="Times New Roman" w:hAnsi="Times New Roman" w:cs="Times New Roman"/>
          <w:spacing w:val="-1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ammessa</w:t>
      </w:r>
      <w:r w:rsidR="00C01A64" w:rsidRPr="00FC3C0F">
        <w:rPr>
          <w:rFonts w:ascii="Times New Roman" w:eastAsia="Times New Roman" w:hAnsi="Times New Roman" w:cs="Times New Roman"/>
          <w:spacing w:val="-10"/>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l’esposizione</w:t>
      </w:r>
      <w:r w:rsidR="00C01A64" w:rsidRPr="00FC3C0F">
        <w:rPr>
          <w:rFonts w:ascii="Times New Roman" w:eastAsia="Times New Roman" w:hAnsi="Times New Roman" w:cs="Times New Roman"/>
          <w:spacing w:val="-1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di</w:t>
      </w:r>
      <w:r w:rsidR="00C01A64" w:rsidRPr="00FC3C0F">
        <w:rPr>
          <w:rFonts w:ascii="Times New Roman" w:eastAsia="Times New Roman" w:hAnsi="Times New Roman" w:cs="Times New Roman"/>
          <w:spacing w:val="-1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merce</w:t>
      </w:r>
      <w:r w:rsidR="00C01A64" w:rsidRPr="00FC3C0F">
        <w:rPr>
          <w:rFonts w:ascii="Times New Roman" w:eastAsia="Times New Roman" w:hAnsi="Times New Roman" w:cs="Times New Roman"/>
          <w:spacing w:val="-1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alla</w:t>
      </w:r>
      <w:r w:rsidR="00C01A64" w:rsidRPr="00FC3C0F">
        <w:rPr>
          <w:rFonts w:ascii="Times New Roman" w:eastAsia="Times New Roman" w:hAnsi="Times New Roman" w:cs="Times New Roman"/>
          <w:spacing w:val="-1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rinfusa</w:t>
      </w:r>
      <w:r w:rsidR="00C01A64" w:rsidRPr="00FC3C0F">
        <w:rPr>
          <w:rFonts w:ascii="Times New Roman" w:eastAsia="Times New Roman" w:hAnsi="Times New Roman" w:cs="Times New Roman"/>
          <w:spacing w:val="-1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o</w:t>
      </w:r>
      <w:r w:rsidR="00C01A64" w:rsidRPr="00FC3C0F">
        <w:rPr>
          <w:rFonts w:ascii="Times New Roman" w:eastAsia="Times New Roman" w:hAnsi="Times New Roman" w:cs="Times New Roman"/>
          <w:spacing w:val="-10"/>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appesa</w:t>
      </w:r>
      <w:r w:rsidR="00C01A64" w:rsidRPr="00FC3C0F">
        <w:rPr>
          <w:rFonts w:ascii="Times New Roman" w:eastAsia="Times New Roman" w:hAnsi="Times New Roman" w:cs="Times New Roman"/>
          <w:spacing w:val="-10"/>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a</w:t>
      </w:r>
      <w:r w:rsidR="00C01A64" w:rsidRPr="00FC3C0F">
        <w:rPr>
          <w:rFonts w:ascii="Times New Roman" w:eastAsia="Times New Roman" w:hAnsi="Times New Roman" w:cs="Times New Roman"/>
          <w:spacing w:val="-1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ganci,</w:t>
      </w:r>
      <w:r w:rsidR="00C01A64" w:rsidRPr="00FC3C0F">
        <w:rPr>
          <w:rFonts w:ascii="Times New Roman" w:eastAsia="Times New Roman" w:hAnsi="Times New Roman" w:cs="Times New Roman"/>
          <w:spacing w:val="-10"/>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chiodi, strutture</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inadeguate. La parte della vetrina deve essere libera e comunque non occupata da materiali sistemati disordinatamente all’esterno della stessa. Per le occupazioni di spazi pubblici, si applica il vigente regolamento comunale per la disciplina del canone patrimoniale di occupazione del suolo pubblico e di esposizione pubblicitaria e del canone mercatale (CUP);</w:t>
      </w:r>
    </w:p>
    <w:p w14:paraId="0ECC78ED" w14:textId="4EB81D64" w:rsidR="00C01A64" w:rsidRPr="00FC3C0F" w:rsidRDefault="00FD2C38" w:rsidP="00C01A64">
      <w:pPr>
        <w:spacing w:before="100" w:beforeAutospacing="1" w:after="100" w:afterAutospacing="1" w:line="276" w:lineRule="auto"/>
        <w:ind w:right="136"/>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t>i</w:t>
      </w:r>
      <w:r w:rsidR="00C01A64" w:rsidRPr="00FC3C0F">
        <w:rPr>
          <w:rFonts w:ascii="Times New Roman" w:eastAsia="Times New Roman" w:hAnsi="Times New Roman" w:cs="Times New Roman"/>
          <w:kern w:val="0"/>
          <w:lang w:eastAsia="it-IT"/>
          <w14:ligatures w14:val="none"/>
        </w:rPr>
        <w:t>. In generale sono ammesse le insegne inserite nell’apposito vano sopra porta laddove presente. Le insegne</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debbono</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seguire gli</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allineamenti</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principali</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dei prospetti</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degli</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immobili</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e</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non</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sovrastarne</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 xml:space="preserve">le architetture. In linea di massima sono vietate le insegne a cassonetto luminoso. In ogni caso tutte le insegne ricadenti nel perimetro individuato dalla presente Intesa devono essere sottoposte all’autorizzazione della Soprintendenza, qualora l’attività commerciale si trovi in un immobile vincolato, in tutti gli altri casi è comunque necessario il parere della Soprintendenza stessa ai sensi </w:t>
      </w:r>
      <w:r w:rsidR="00C01A64" w:rsidRPr="00FC3C0F">
        <w:rPr>
          <w:rFonts w:ascii="Times New Roman" w:eastAsia="Times New Roman" w:hAnsi="Times New Roman" w:cs="Times New Roman"/>
          <w:spacing w:val="-2"/>
          <w:kern w:val="0"/>
          <w:lang w:eastAsia="it-IT"/>
          <w14:ligatures w14:val="none"/>
        </w:rPr>
        <w:t>dell’art.49.</w:t>
      </w:r>
    </w:p>
    <w:p w14:paraId="5547D1AC" w14:textId="7658D5DE" w:rsidR="00C01A64" w:rsidRPr="00FC3C0F" w:rsidRDefault="00FD2C38" w:rsidP="00FD2C38">
      <w:pPr>
        <w:spacing w:before="100" w:beforeAutospacing="1" w:after="100" w:afterAutospacing="1" w:line="276" w:lineRule="auto"/>
        <w:ind w:firstLine="62"/>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t>l</w:t>
      </w:r>
      <w:r w:rsidR="00C01A64" w:rsidRPr="00FC3C0F">
        <w:rPr>
          <w:rFonts w:ascii="Times New Roman" w:eastAsia="Times New Roman" w:hAnsi="Times New Roman" w:cs="Times New Roman"/>
          <w:kern w:val="0"/>
          <w:lang w:eastAsia="it-IT"/>
          <w14:ligatures w14:val="none"/>
        </w:rPr>
        <w:t xml:space="preserve">. Sono vietate le vetrofanie, escluse quelle riferite ad iniziative promosse e/o patrocinate da Enti firmatari dell’Intesa e dalle Associazioni di categoria maggiormente rappresentative a livello regionale, rappresentate in tutti i consigli delle camere di Commercio, Industria e Artigianato della Liguria. </w:t>
      </w:r>
      <w:proofErr w:type="gramStart"/>
      <w:r w:rsidR="00C01A64" w:rsidRPr="00FC3C0F">
        <w:rPr>
          <w:rFonts w:ascii="Times New Roman" w:eastAsia="Times New Roman" w:hAnsi="Times New Roman" w:cs="Times New Roman"/>
          <w:kern w:val="0"/>
          <w:lang w:eastAsia="it-IT"/>
          <w14:ligatures w14:val="none"/>
        </w:rPr>
        <w:t>E’</w:t>
      </w:r>
      <w:proofErr w:type="gramEnd"/>
      <w:r w:rsidR="00C01A64" w:rsidRPr="00FC3C0F">
        <w:rPr>
          <w:rFonts w:ascii="Times New Roman" w:eastAsia="Times New Roman" w:hAnsi="Times New Roman" w:cs="Times New Roman"/>
          <w:kern w:val="0"/>
          <w:lang w:eastAsia="it-IT"/>
          <w14:ligatures w14:val="none"/>
        </w:rPr>
        <w:t xml:space="preserve"> altresì vietata all’interno delle vetrine degli esercizi, l’affissione di manifesti, volantini, avvisi</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vari,</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fatta</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eccezione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per</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le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comunicazioni</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di</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trasferimento</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dell’attività commerciale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in</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altro</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luogo</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di</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offerta</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in</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locazione/vendita</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fondo,</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pubblicazioni</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obbligatorie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 xml:space="preserve">(vendite straordinarie, </w:t>
      </w:r>
      <w:proofErr w:type="spellStart"/>
      <w:r w:rsidR="00C01A64" w:rsidRPr="00FC3C0F">
        <w:rPr>
          <w:rFonts w:ascii="Times New Roman" w:eastAsia="Times New Roman" w:hAnsi="Times New Roman" w:cs="Times New Roman"/>
          <w:kern w:val="0"/>
          <w:lang w:eastAsia="it-IT"/>
          <w14:ligatures w14:val="none"/>
        </w:rPr>
        <w:t>etc</w:t>
      </w:r>
      <w:proofErr w:type="spellEnd"/>
      <w:proofErr w:type="gramStart"/>
      <w:r w:rsidR="00C01A64" w:rsidRPr="00FC3C0F">
        <w:rPr>
          <w:rFonts w:ascii="Times New Roman" w:eastAsia="Times New Roman" w:hAnsi="Times New Roman" w:cs="Times New Roman"/>
          <w:kern w:val="0"/>
          <w:lang w:eastAsia="it-IT"/>
          <w14:ligatures w14:val="none"/>
        </w:rPr>
        <w:t>, )</w:t>
      </w:r>
      <w:proofErr w:type="gramEnd"/>
      <w:r w:rsidR="00C01A64" w:rsidRPr="00FC3C0F">
        <w:rPr>
          <w:rFonts w:ascii="Times New Roman" w:eastAsia="Times New Roman" w:hAnsi="Times New Roman" w:cs="Times New Roman"/>
          <w:kern w:val="0"/>
          <w:lang w:eastAsia="it-IT"/>
          <w14:ligatures w14:val="none"/>
        </w:rPr>
        <w:t xml:space="preserve"> nonché locandine di eventi promossi o patrocinati dal Comune. Durante i periodi di chiusura prolungata o ferie è vietato l'oscuramento delle vetrine con modalità precarie (ad esempio fogli di giornali, lenzuola, ecc.) ma solo attraverso modalità appositamente predisposte in materiali cartacei o in tessuto di colore uniforme, neutro nei toni chiari o con pannelli lignei su misura o con fotografie/gigantografie rappresentanti il territorio del Comune di Laigueglia. Entrambe le soluzioni dovranno rispettare</w:t>
      </w:r>
      <w:r w:rsidR="00C01A64" w:rsidRPr="00FC3C0F">
        <w:rPr>
          <w:rFonts w:ascii="Times New Roman" w:eastAsia="Times New Roman" w:hAnsi="Times New Roman" w:cs="Times New Roman"/>
          <w:spacing w:val="-4"/>
          <w:kern w:val="0"/>
          <w:lang w:eastAsia="it-IT"/>
          <w14:ligatures w14:val="none"/>
        </w:rPr>
        <w:t xml:space="preserve"> un adeguato livello di </w:t>
      </w:r>
      <w:r w:rsidR="00C01A64" w:rsidRPr="00FC3C0F">
        <w:rPr>
          <w:rFonts w:ascii="Times New Roman" w:eastAsia="Times New Roman" w:hAnsi="Times New Roman" w:cs="Times New Roman"/>
          <w:kern w:val="0"/>
          <w:lang w:eastAsia="it-IT"/>
          <w14:ligatures w14:val="none"/>
        </w:rPr>
        <w:t>decoro</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estetico</w:t>
      </w:r>
      <w:r w:rsidR="00C01A64" w:rsidRPr="00FC3C0F">
        <w:rPr>
          <w:rFonts w:ascii="Times New Roman" w:eastAsia="Times New Roman" w:hAnsi="Times New Roman" w:cs="Times New Roman"/>
          <w:spacing w:val="-2"/>
          <w:kern w:val="0"/>
          <w:lang w:eastAsia="it-IT"/>
          <w14:ligatures w14:val="none"/>
        </w:rPr>
        <w:t xml:space="preserve"> sia dell'esercizio e sia </w:t>
      </w:r>
      <w:r w:rsidR="00C01A64" w:rsidRPr="00FC3C0F">
        <w:rPr>
          <w:rFonts w:ascii="Times New Roman" w:eastAsia="Times New Roman" w:hAnsi="Times New Roman" w:cs="Times New Roman"/>
          <w:kern w:val="0"/>
          <w:lang w:eastAsia="it-IT"/>
          <w14:ligatures w14:val="none"/>
        </w:rPr>
        <w:t>delle</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vie</w:t>
      </w:r>
      <w:r w:rsidR="00C01A64" w:rsidRPr="00FC3C0F">
        <w:rPr>
          <w:rFonts w:ascii="Times New Roman" w:eastAsia="Times New Roman" w:hAnsi="Times New Roman" w:cs="Times New Roman"/>
          <w:spacing w:val="-2"/>
          <w:kern w:val="0"/>
          <w:lang w:eastAsia="it-IT"/>
          <w14:ligatures w14:val="none"/>
        </w:rPr>
        <w:t xml:space="preserve"> su cui l'esercizio stesso ricade</w:t>
      </w:r>
      <w:r w:rsidR="00C01A64" w:rsidRPr="00FC3C0F">
        <w:rPr>
          <w:rFonts w:ascii="Times New Roman" w:eastAsia="Times New Roman" w:hAnsi="Times New Roman" w:cs="Times New Roman"/>
          <w:kern w:val="0"/>
          <w:lang w:eastAsia="it-IT"/>
          <w14:ligatures w14:val="none"/>
        </w:rPr>
        <w:t>;</w:t>
      </w:r>
    </w:p>
    <w:p w14:paraId="1CD6A33C" w14:textId="772A1F5B" w:rsidR="00C01A64" w:rsidRPr="00FC3C0F" w:rsidRDefault="00FE70B3" w:rsidP="00FE70B3">
      <w:pPr>
        <w:spacing w:before="100" w:beforeAutospacing="1" w:after="100" w:afterAutospacing="1" w:line="278" w:lineRule="atLeast"/>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t>m</w:t>
      </w:r>
      <w:r w:rsidR="00C01A64" w:rsidRPr="00FC3C0F">
        <w:rPr>
          <w:rFonts w:ascii="Times New Roman" w:eastAsia="Times New Roman" w:hAnsi="Times New Roman" w:cs="Times New Roman"/>
          <w:kern w:val="0"/>
          <w:lang w:eastAsia="it-IT"/>
          <w14:ligatures w14:val="none"/>
        </w:rPr>
        <w:t>. L’esposizione</w:t>
      </w:r>
      <w:r w:rsidR="00C01A64" w:rsidRPr="00FC3C0F">
        <w:rPr>
          <w:rFonts w:ascii="Times New Roman" w:eastAsia="Times New Roman" w:hAnsi="Times New Roman" w:cs="Times New Roman"/>
          <w:spacing w:val="-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di</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tende</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solari</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potrà</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avvenire</w:t>
      </w:r>
      <w:r w:rsidR="00C01A64" w:rsidRPr="00FC3C0F">
        <w:rPr>
          <w:rFonts w:ascii="Times New Roman" w:eastAsia="Times New Roman" w:hAnsi="Times New Roman" w:cs="Times New Roman"/>
          <w:spacing w:val="-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solamente</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nei</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tratti</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che</w:t>
      </w:r>
      <w:r w:rsidR="00C01A64" w:rsidRPr="00FC3C0F">
        <w:rPr>
          <w:rFonts w:ascii="Times New Roman" w:eastAsia="Times New Roman" w:hAnsi="Times New Roman" w:cs="Times New Roman"/>
          <w:spacing w:val="-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ne</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consentono</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l’installazione</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spacing w:val="-10"/>
          <w:kern w:val="0"/>
          <w:lang w:eastAsia="it-IT"/>
          <w14:ligatures w14:val="none"/>
        </w:rPr>
        <w:t>e</w:t>
      </w:r>
      <w:r w:rsidRPr="00FC3C0F">
        <w:rPr>
          <w:rFonts w:ascii="Times New Roman" w:eastAsia="Times New Roman" w:hAnsi="Times New Roman" w:cs="Times New Roman"/>
          <w:spacing w:val="-10"/>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dovranno</w:t>
      </w:r>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essere</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di forma e</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materiale da</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concordare</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 xml:space="preserve">con la </w:t>
      </w:r>
      <w:r w:rsidR="00C01A64" w:rsidRPr="00FC3C0F">
        <w:rPr>
          <w:rFonts w:ascii="Times New Roman" w:eastAsia="Times New Roman" w:hAnsi="Times New Roman" w:cs="Times New Roman"/>
          <w:spacing w:val="-2"/>
          <w:kern w:val="0"/>
          <w:lang w:eastAsia="it-IT"/>
          <w14:ligatures w14:val="none"/>
        </w:rPr>
        <w:t>Soprintendenza;</w:t>
      </w:r>
    </w:p>
    <w:p w14:paraId="7140E725" w14:textId="7BECB2FA" w:rsidR="00C01A64" w:rsidRPr="00FC3C0F" w:rsidRDefault="00FE70B3" w:rsidP="00C01A64">
      <w:pPr>
        <w:spacing w:before="40" w:after="100" w:afterAutospacing="1" w:line="276" w:lineRule="auto"/>
        <w:ind w:right="142"/>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t>n</w:t>
      </w:r>
      <w:r w:rsidR="00C01A64" w:rsidRPr="00FC3C0F">
        <w:rPr>
          <w:rFonts w:ascii="Times New Roman" w:eastAsia="Times New Roman" w:hAnsi="Times New Roman" w:cs="Times New Roman"/>
          <w:kern w:val="0"/>
          <w:lang w:eastAsia="it-IT"/>
          <w14:ligatures w14:val="none"/>
        </w:rPr>
        <w:t>. Per l’esposizione della merce è possibile l’installazione di vetrinette ai lati delle luci di accesso ai locali nel rispetto della vigente disciplina. Nell'esposizione si richiede sempre il decoro sia della merce che dei supporti espositivi che devono essere mantenuti in buon stato di conservazione, uguali o in sintonia tra loro e di colori uniformi;</w:t>
      </w:r>
    </w:p>
    <w:p w14:paraId="61F0790A" w14:textId="66F03A8A" w:rsidR="00C01A64" w:rsidRPr="00FC3C0F" w:rsidRDefault="00FE70B3" w:rsidP="00C01A64">
      <w:pPr>
        <w:spacing w:before="40" w:after="100" w:afterAutospacing="1" w:line="276" w:lineRule="auto"/>
        <w:ind w:right="142"/>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t>o</w:t>
      </w:r>
      <w:r w:rsidR="00C01A64" w:rsidRPr="00FC3C0F">
        <w:rPr>
          <w:rFonts w:ascii="Times New Roman" w:eastAsia="Times New Roman" w:hAnsi="Times New Roman" w:cs="Times New Roman"/>
          <w:kern w:val="0"/>
          <w:lang w:eastAsia="it-IT"/>
          <w14:ligatures w14:val="none"/>
        </w:rPr>
        <w:t>. i supporti amovibili (espositori di merce di qualsiasi tipo) devono essere completamente rimossi nelle ore di chiusura del negozio;</w:t>
      </w:r>
    </w:p>
    <w:p w14:paraId="5E5B8B34" w14:textId="28665DD2" w:rsidR="00CB4583" w:rsidRPr="00FC3C0F" w:rsidRDefault="00FE70B3" w:rsidP="00C01A64">
      <w:pPr>
        <w:spacing w:before="100" w:beforeAutospacing="1" w:after="100" w:afterAutospacing="1" w:line="276" w:lineRule="auto"/>
        <w:ind w:right="136"/>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t>p</w:t>
      </w:r>
      <w:r w:rsidR="00C01A64" w:rsidRPr="00FC3C0F">
        <w:rPr>
          <w:rFonts w:ascii="Times New Roman" w:eastAsia="Times New Roman" w:hAnsi="Times New Roman" w:cs="Times New Roman"/>
          <w:kern w:val="0"/>
          <w:lang w:eastAsia="it-IT"/>
          <w14:ligatures w14:val="none"/>
        </w:rPr>
        <w:t xml:space="preserve">. </w:t>
      </w:r>
      <w:proofErr w:type="gramStart"/>
      <w:r w:rsidR="00C01A64" w:rsidRPr="00FC3C0F">
        <w:rPr>
          <w:rFonts w:ascii="Times New Roman" w:eastAsia="Times New Roman" w:hAnsi="Times New Roman" w:cs="Times New Roman"/>
          <w:kern w:val="0"/>
          <w:lang w:eastAsia="it-IT"/>
          <w14:ligatures w14:val="none"/>
        </w:rPr>
        <w:t>E’</w:t>
      </w:r>
      <w:proofErr w:type="gramEnd"/>
      <w:r w:rsidR="00C01A64" w:rsidRPr="00FC3C0F">
        <w:rPr>
          <w:rFonts w:ascii="Times New Roman" w:eastAsia="Times New Roman" w:hAnsi="Times New Roman" w:cs="Times New Roman"/>
          <w:kern w:val="0"/>
          <w:lang w:eastAsia="it-IT"/>
          <w14:ligatures w14:val="none"/>
        </w:rPr>
        <w:t xml:space="preserve"> fatto divieto di utilizzare le vetrine come luogo di stoccaggio delle merci</w:t>
      </w:r>
      <w:r w:rsidR="00154705" w:rsidRPr="00FC3C0F">
        <w:rPr>
          <w:rFonts w:ascii="Times New Roman" w:eastAsia="Times New Roman" w:hAnsi="Times New Roman" w:cs="Times New Roman"/>
          <w:kern w:val="0"/>
          <w:lang w:eastAsia="it-IT"/>
          <w14:ligatures w14:val="none"/>
        </w:rPr>
        <w:t>, di c</w:t>
      </w:r>
      <w:r w:rsidR="00C01A64" w:rsidRPr="00FC3C0F">
        <w:rPr>
          <w:rFonts w:ascii="Times New Roman" w:eastAsia="Times New Roman" w:hAnsi="Times New Roman" w:cs="Times New Roman"/>
          <w:kern w:val="0"/>
          <w:lang w:eastAsia="it-IT"/>
          <w14:ligatures w14:val="none"/>
        </w:rPr>
        <w:t>oprire le vetrine con qualsiasi situazione che possa impedire completamente la visibilità interna dell'esercizio oppure esporre nelle vetrine i retro delle scaffalature e dei prodotti</w:t>
      </w:r>
    </w:p>
    <w:p w14:paraId="4A24A1CC" w14:textId="2BD73A02" w:rsidR="00C01A64" w:rsidRPr="00FC3C0F" w:rsidRDefault="00FE70B3" w:rsidP="00C01A64">
      <w:pPr>
        <w:spacing w:before="100" w:beforeAutospacing="1" w:after="100" w:afterAutospacing="1" w:line="276" w:lineRule="auto"/>
        <w:ind w:right="136"/>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lastRenderedPageBreak/>
        <w:t>q.</w:t>
      </w:r>
      <w:r w:rsidR="00C01A64" w:rsidRPr="00FC3C0F">
        <w:rPr>
          <w:rFonts w:ascii="Times New Roman" w:eastAsia="Times New Roman" w:hAnsi="Times New Roman" w:cs="Times New Roman"/>
          <w:kern w:val="0"/>
          <w:lang w:eastAsia="it-IT"/>
          <w14:ligatures w14:val="none"/>
        </w:rPr>
        <w:t xml:space="preserve"> Al fine di prevenire l’abuso</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di</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sostanze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alcoliche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negli</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esercizi,</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o</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nei</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reparti</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degli</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stessi,</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nei</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quali</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viene</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esercitata</w:t>
      </w:r>
      <w:r w:rsidR="00C01A64" w:rsidRPr="00FC3C0F">
        <w:rPr>
          <w:rFonts w:ascii="Times New Roman" w:eastAsia="Times New Roman" w:hAnsi="Times New Roman" w:cs="Times New Roman"/>
          <w:spacing w:val="-16"/>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l’attività di vendita del settore alimentare organizzata con il sistema di vendita del libero servizio, è vietato promuovere il consumo di alcool;</w:t>
      </w:r>
    </w:p>
    <w:p w14:paraId="7A5FE533" w14:textId="61EB371D" w:rsidR="00C01A64" w:rsidRPr="00FC3C0F" w:rsidRDefault="00FE70B3" w:rsidP="00C01A64">
      <w:pPr>
        <w:spacing w:before="100" w:beforeAutospacing="1" w:after="100" w:afterAutospacing="1" w:line="240" w:lineRule="auto"/>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t>r</w:t>
      </w:r>
      <w:r w:rsidR="00C01A64" w:rsidRPr="00FC3C0F">
        <w:rPr>
          <w:rFonts w:ascii="Times New Roman" w:eastAsia="Times New Roman" w:hAnsi="Times New Roman" w:cs="Times New Roman"/>
          <w:kern w:val="0"/>
          <w:lang w:eastAsia="it-IT"/>
          <w14:ligatures w14:val="none"/>
        </w:rPr>
        <w:t xml:space="preserve">. </w:t>
      </w:r>
      <w:proofErr w:type="gramStart"/>
      <w:r w:rsidR="00C01A64" w:rsidRPr="00FC3C0F">
        <w:rPr>
          <w:rFonts w:ascii="Times New Roman" w:eastAsia="Times New Roman" w:hAnsi="Times New Roman" w:cs="Times New Roman"/>
          <w:kern w:val="0"/>
          <w:lang w:eastAsia="it-IT"/>
          <w14:ligatures w14:val="none"/>
        </w:rPr>
        <w:t>E’</w:t>
      </w:r>
      <w:proofErr w:type="gramEnd"/>
      <w:r w:rsidR="00C01A64" w:rsidRPr="00FC3C0F">
        <w:rPr>
          <w:rFonts w:ascii="Times New Roman" w:eastAsia="Times New Roman" w:hAnsi="Times New Roman" w:cs="Times New Roman"/>
          <w:spacing w:val="-4"/>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fatto</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divieto</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esporre cartelli</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luminosi</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e</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schermi</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led</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all’esterno</w:t>
      </w:r>
      <w:r w:rsidR="00C01A64" w:rsidRPr="00FC3C0F">
        <w:rPr>
          <w:rFonts w:ascii="Times New Roman" w:eastAsia="Times New Roman" w:hAnsi="Times New Roman" w:cs="Times New Roman"/>
          <w:spacing w:val="-2"/>
          <w:kern w:val="0"/>
          <w:lang w:eastAsia="it-IT"/>
          <w14:ligatures w14:val="none"/>
        </w:rPr>
        <w:t xml:space="preserve"> in aderenza o prossimità </w:t>
      </w:r>
      <w:r w:rsidR="00C01A64" w:rsidRPr="00FC3C0F">
        <w:rPr>
          <w:rFonts w:ascii="Times New Roman" w:eastAsia="Times New Roman" w:hAnsi="Times New Roman" w:cs="Times New Roman"/>
          <w:kern w:val="0"/>
          <w:lang w:eastAsia="it-IT"/>
          <w14:ligatures w14:val="none"/>
        </w:rPr>
        <w:t>delle</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vetrine</w:t>
      </w:r>
      <w:r w:rsidR="00C01A64" w:rsidRPr="00FC3C0F">
        <w:rPr>
          <w:rFonts w:ascii="Times New Roman" w:eastAsia="Times New Roman" w:hAnsi="Times New Roman" w:cs="Times New Roman"/>
          <w:spacing w:val="-2"/>
          <w:kern w:val="0"/>
          <w:lang w:eastAsia="it-IT"/>
          <w14:ligatures w14:val="none"/>
        </w:rPr>
        <w:t xml:space="preserve"> </w:t>
      </w:r>
      <w:r w:rsidR="00C01A64" w:rsidRPr="00FC3C0F">
        <w:rPr>
          <w:rFonts w:ascii="Times New Roman" w:eastAsia="Times New Roman" w:hAnsi="Times New Roman" w:cs="Times New Roman"/>
          <w:kern w:val="0"/>
          <w:lang w:eastAsia="it-IT"/>
          <w14:ligatures w14:val="none"/>
        </w:rPr>
        <w:t>e/o</w:t>
      </w:r>
      <w:r w:rsidR="00C01A64" w:rsidRPr="00FC3C0F">
        <w:rPr>
          <w:rFonts w:ascii="Times New Roman" w:eastAsia="Times New Roman" w:hAnsi="Times New Roman" w:cs="Times New Roman"/>
          <w:spacing w:val="-2"/>
          <w:kern w:val="0"/>
          <w:lang w:eastAsia="it-IT"/>
          <w14:ligatures w14:val="none"/>
        </w:rPr>
        <w:t xml:space="preserve"> bacheche;</w:t>
      </w:r>
    </w:p>
    <w:p w14:paraId="3CAA2C22" w14:textId="30497FFB" w:rsidR="00C01A64" w:rsidRPr="00C01A64" w:rsidRDefault="00FE70B3" w:rsidP="00CB4583">
      <w:pPr>
        <w:spacing w:before="40" w:after="100" w:afterAutospacing="1" w:line="276" w:lineRule="auto"/>
        <w:jc w:val="both"/>
        <w:rPr>
          <w:rFonts w:ascii="Times New Roman" w:eastAsia="Times New Roman" w:hAnsi="Times New Roman" w:cs="Times New Roman"/>
          <w:kern w:val="0"/>
          <w:lang w:eastAsia="it-IT"/>
          <w14:ligatures w14:val="none"/>
        </w:rPr>
      </w:pPr>
      <w:r w:rsidRPr="00FC3C0F">
        <w:rPr>
          <w:rFonts w:ascii="Times New Roman" w:eastAsia="Times New Roman" w:hAnsi="Times New Roman" w:cs="Times New Roman"/>
          <w:kern w:val="0"/>
          <w:lang w:eastAsia="it-IT"/>
          <w14:ligatures w14:val="none"/>
        </w:rPr>
        <w:t>s.</w:t>
      </w:r>
      <w:r w:rsidR="00C01A64" w:rsidRPr="00FC3C0F">
        <w:rPr>
          <w:rFonts w:ascii="Times New Roman" w:eastAsia="Times New Roman" w:hAnsi="Times New Roman" w:cs="Times New Roman"/>
          <w:kern w:val="0"/>
          <w:lang w:eastAsia="it-IT"/>
          <w14:ligatures w14:val="none"/>
        </w:rPr>
        <w:t xml:space="preserve"> È vietata l'esposizione della merce sugli scalini e sugli stipiti degli ingressi dell'attività produttiva, nonché sugli stipiti e davanti le vetrine prospicienti il suolo pubblico con la sola eccezione dei distributori di medicinali e di sigarette</w:t>
      </w:r>
      <w:r w:rsidR="00813DA1">
        <w:rPr>
          <w:rFonts w:ascii="Times New Roman" w:eastAsia="Times New Roman" w:hAnsi="Times New Roman" w:cs="Times New Roman"/>
          <w:kern w:val="0"/>
          <w:lang w:eastAsia="it-IT"/>
          <w14:ligatures w14:val="none"/>
        </w:rPr>
        <w:t>.</w:t>
      </w:r>
    </w:p>
    <w:p w14:paraId="33D131A3" w14:textId="5F428563" w:rsidR="00C01A64" w:rsidRPr="00C01A64" w:rsidRDefault="00C01A64" w:rsidP="00C01A64">
      <w:pPr>
        <w:spacing w:before="40" w:after="100" w:afterAutospacing="1" w:line="276" w:lineRule="auto"/>
        <w:ind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2</w:t>
      </w:r>
      <w:r w:rsidR="00CB4583">
        <w:rPr>
          <w:rFonts w:ascii="Times New Roman" w:eastAsia="Times New Roman" w:hAnsi="Times New Roman" w:cs="Times New Roman"/>
          <w:kern w:val="0"/>
          <w:lang w:eastAsia="it-IT"/>
          <w14:ligatures w14:val="none"/>
        </w:rPr>
        <w:t>)</w:t>
      </w:r>
      <w:r w:rsidRPr="00C01A64">
        <w:rPr>
          <w:rFonts w:ascii="Times New Roman" w:eastAsia="Times New Roman" w:hAnsi="Times New Roman" w:cs="Times New Roman"/>
          <w:kern w:val="0"/>
          <w:lang w:eastAsia="it-IT"/>
          <w14:ligatures w14:val="none"/>
        </w:rPr>
        <w:t xml:space="preserve"> I proprietari di unità immobiliari commerciali sede di attività produttive cessate, temporaneamente sfitte, sono responsabili del mantenimento di un adeguato livello di decoro strutturale ed estetico, attraverso l'osservanza delle seguenti prescrizioni:</w:t>
      </w:r>
    </w:p>
    <w:p w14:paraId="7B6A00A5" w14:textId="77777777" w:rsidR="00C01A64" w:rsidRPr="00C01A64" w:rsidRDefault="00C01A64" w:rsidP="00C01A64">
      <w:pPr>
        <w:spacing w:before="100" w:beforeAutospacing="1" w:after="100" w:afterAutospacing="1" w:line="272" w:lineRule="atLeast"/>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a. La</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pulizia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delle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saracinesche,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delle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vetrine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e di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eventuali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spazi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rientranti</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non</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protetti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da</w:t>
      </w:r>
      <w:r w:rsidRPr="00C01A64">
        <w:rPr>
          <w:rFonts w:ascii="Times New Roman" w:eastAsia="Times New Roman" w:hAnsi="Times New Roman" w:cs="Times New Roman"/>
          <w:spacing w:val="-2"/>
          <w:kern w:val="0"/>
          <w:lang w:eastAsia="it-IT"/>
          <w14:ligatures w14:val="none"/>
        </w:rPr>
        <w:t xml:space="preserve"> serrande;</w:t>
      </w:r>
    </w:p>
    <w:p w14:paraId="2CA7B041" w14:textId="54CFC3F3" w:rsidR="00C01A64" w:rsidRPr="00C01A64" w:rsidRDefault="00C01A64" w:rsidP="00C01A64">
      <w:pPr>
        <w:spacing w:before="40" w:after="100" w:afterAutospacing="1" w:line="276" w:lineRule="auto"/>
        <w:ind w:left="425" w:hanging="363"/>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 xml:space="preserve">b. </w:t>
      </w:r>
      <w:r w:rsidR="00172BF3" w:rsidRPr="00FC3C0F">
        <w:rPr>
          <w:rFonts w:ascii="Times New Roman" w:eastAsia="Times New Roman" w:hAnsi="Times New Roman" w:cs="Times New Roman"/>
          <w:kern w:val="0"/>
          <w:lang w:val="en-US" w:eastAsia="it-IT"/>
          <w14:ligatures w14:val="none"/>
        </w:rPr>
        <w:t xml:space="preserve">il </w:t>
      </w:r>
      <w:proofErr w:type="spellStart"/>
      <w:r w:rsidR="00172BF3" w:rsidRPr="00FC3C0F">
        <w:rPr>
          <w:rFonts w:ascii="Times New Roman" w:eastAsia="Times New Roman" w:hAnsi="Times New Roman" w:cs="Times New Roman"/>
          <w:kern w:val="0"/>
          <w:lang w:val="en-US" w:eastAsia="it-IT"/>
          <w14:ligatures w14:val="none"/>
        </w:rPr>
        <w:t>divieto</w:t>
      </w:r>
      <w:proofErr w:type="spellEnd"/>
      <w:r w:rsidR="00172BF3" w:rsidRPr="00FC3C0F">
        <w:rPr>
          <w:rFonts w:ascii="Times New Roman" w:eastAsia="Times New Roman" w:hAnsi="Times New Roman" w:cs="Times New Roman"/>
          <w:kern w:val="0"/>
          <w:lang w:val="en-US" w:eastAsia="it-IT"/>
          <w14:ligatures w14:val="none"/>
        </w:rPr>
        <w:t xml:space="preserve"> </w:t>
      </w:r>
      <w:proofErr w:type="spellStart"/>
      <w:r w:rsidR="00172BF3" w:rsidRPr="00FC3C0F">
        <w:rPr>
          <w:rFonts w:ascii="Times New Roman" w:eastAsia="Times New Roman" w:hAnsi="Times New Roman" w:cs="Times New Roman"/>
          <w:kern w:val="0"/>
          <w:lang w:val="en-US" w:eastAsia="it-IT"/>
          <w14:ligatures w14:val="none"/>
        </w:rPr>
        <w:t>del</w:t>
      </w:r>
      <w:r w:rsidRPr="00FC3C0F">
        <w:rPr>
          <w:rFonts w:ascii="Times New Roman" w:eastAsia="Times New Roman" w:hAnsi="Times New Roman" w:cs="Times New Roman"/>
          <w:kern w:val="0"/>
          <w:lang w:val="en-US" w:eastAsia="it-IT"/>
          <w14:ligatures w14:val="none"/>
        </w:rPr>
        <w:t>l'oscuramento</w:t>
      </w:r>
      <w:proofErr w:type="spellEnd"/>
      <w:r w:rsidRPr="00C01A64">
        <w:rPr>
          <w:rFonts w:ascii="Times New Roman" w:eastAsia="Times New Roman" w:hAnsi="Times New Roman" w:cs="Times New Roman"/>
          <w:kern w:val="0"/>
          <w:lang w:val="en-US" w:eastAsia="it-IT"/>
          <w14:ligatures w14:val="none"/>
        </w:rPr>
        <w:t xml:space="preserve"> delle </w:t>
      </w:r>
      <w:proofErr w:type="spellStart"/>
      <w:r w:rsidRPr="00C01A64">
        <w:rPr>
          <w:rFonts w:ascii="Times New Roman" w:eastAsia="Times New Roman" w:hAnsi="Times New Roman" w:cs="Times New Roman"/>
          <w:kern w:val="0"/>
          <w:lang w:val="en-US" w:eastAsia="it-IT"/>
          <w14:ligatures w14:val="none"/>
        </w:rPr>
        <w:t>vetrine</w:t>
      </w:r>
      <w:proofErr w:type="spellEnd"/>
      <w:r w:rsidRPr="00C01A64">
        <w:rPr>
          <w:rFonts w:ascii="Times New Roman" w:eastAsia="Times New Roman" w:hAnsi="Times New Roman" w:cs="Times New Roman"/>
          <w:kern w:val="0"/>
          <w:lang w:val="en-US" w:eastAsia="it-IT"/>
          <w14:ligatures w14:val="none"/>
        </w:rPr>
        <w:t xml:space="preserve"> con </w:t>
      </w:r>
      <w:proofErr w:type="spellStart"/>
      <w:r w:rsidRPr="00C01A64">
        <w:rPr>
          <w:rFonts w:ascii="Times New Roman" w:eastAsia="Times New Roman" w:hAnsi="Times New Roman" w:cs="Times New Roman"/>
          <w:kern w:val="0"/>
          <w:lang w:val="en-US" w:eastAsia="it-IT"/>
          <w14:ligatures w14:val="none"/>
        </w:rPr>
        <w:t>modalità</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precarie</w:t>
      </w:r>
      <w:proofErr w:type="spellEnd"/>
      <w:r w:rsidRPr="00C01A64">
        <w:rPr>
          <w:rFonts w:ascii="Times New Roman" w:eastAsia="Times New Roman" w:hAnsi="Times New Roman" w:cs="Times New Roman"/>
          <w:kern w:val="0"/>
          <w:lang w:val="en-US" w:eastAsia="it-IT"/>
          <w14:ligatures w14:val="none"/>
        </w:rPr>
        <w:t xml:space="preserve"> (ad </w:t>
      </w:r>
      <w:proofErr w:type="spellStart"/>
      <w:r w:rsidRPr="00C01A64">
        <w:rPr>
          <w:rFonts w:ascii="Times New Roman" w:eastAsia="Times New Roman" w:hAnsi="Times New Roman" w:cs="Times New Roman"/>
          <w:kern w:val="0"/>
          <w:lang w:val="en-US" w:eastAsia="it-IT"/>
          <w14:ligatures w14:val="none"/>
        </w:rPr>
        <w:t>esempio</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fogli</w:t>
      </w:r>
      <w:proofErr w:type="spellEnd"/>
      <w:r w:rsidRPr="00C01A64">
        <w:rPr>
          <w:rFonts w:ascii="Times New Roman" w:eastAsia="Times New Roman" w:hAnsi="Times New Roman" w:cs="Times New Roman"/>
          <w:kern w:val="0"/>
          <w:lang w:val="en-US" w:eastAsia="it-IT"/>
          <w14:ligatures w14:val="none"/>
        </w:rPr>
        <w:t xml:space="preserve"> di </w:t>
      </w:r>
      <w:proofErr w:type="spellStart"/>
      <w:r w:rsidRPr="00C01A64">
        <w:rPr>
          <w:rFonts w:ascii="Times New Roman" w:eastAsia="Times New Roman" w:hAnsi="Times New Roman" w:cs="Times New Roman"/>
          <w:kern w:val="0"/>
          <w:lang w:val="en-US" w:eastAsia="it-IT"/>
          <w14:ligatures w14:val="none"/>
        </w:rPr>
        <w:t>giornali</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lenzuola</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ecc</w:t>
      </w:r>
      <w:proofErr w:type="spellEnd"/>
      <w:r w:rsidRPr="00C01A64">
        <w:rPr>
          <w:rFonts w:ascii="Times New Roman" w:eastAsia="Times New Roman" w:hAnsi="Times New Roman" w:cs="Times New Roman"/>
          <w:kern w:val="0"/>
          <w:lang w:val="en-US" w:eastAsia="it-IT"/>
          <w14:ligatures w14:val="none"/>
        </w:rPr>
        <w:t xml:space="preserve">.) ma solo </w:t>
      </w:r>
      <w:proofErr w:type="spellStart"/>
      <w:r w:rsidRPr="00C01A64">
        <w:rPr>
          <w:rFonts w:ascii="Times New Roman" w:eastAsia="Times New Roman" w:hAnsi="Times New Roman" w:cs="Times New Roman"/>
          <w:kern w:val="0"/>
          <w:lang w:val="en-US" w:eastAsia="it-IT"/>
          <w14:ligatures w14:val="none"/>
        </w:rPr>
        <w:t>attraverso</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modalità</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appositamente</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predisposte</w:t>
      </w:r>
      <w:proofErr w:type="spellEnd"/>
      <w:r w:rsidRPr="00C01A64">
        <w:rPr>
          <w:rFonts w:ascii="Times New Roman" w:eastAsia="Times New Roman" w:hAnsi="Times New Roman" w:cs="Times New Roman"/>
          <w:kern w:val="0"/>
          <w:lang w:val="en-US" w:eastAsia="it-IT"/>
          <w14:ligatures w14:val="none"/>
        </w:rPr>
        <w:t xml:space="preserve"> in </w:t>
      </w:r>
      <w:proofErr w:type="spellStart"/>
      <w:r w:rsidRPr="00C01A64">
        <w:rPr>
          <w:rFonts w:ascii="Times New Roman" w:eastAsia="Times New Roman" w:hAnsi="Times New Roman" w:cs="Times New Roman"/>
          <w:kern w:val="0"/>
          <w:lang w:val="en-US" w:eastAsia="it-IT"/>
          <w14:ligatures w14:val="none"/>
        </w:rPr>
        <w:t>materiali</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cartacei</w:t>
      </w:r>
      <w:proofErr w:type="spellEnd"/>
      <w:r w:rsidRPr="00C01A64">
        <w:rPr>
          <w:rFonts w:ascii="Times New Roman" w:eastAsia="Times New Roman" w:hAnsi="Times New Roman" w:cs="Times New Roman"/>
          <w:kern w:val="0"/>
          <w:lang w:val="en-US" w:eastAsia="it-IT"/>
          <w14:ligatures w14:val="none"/>
        </w:rPr>
        <w:t xml:space="preserve"> o in </w:t>
      </w:r>
      <w:proofErr w:type="spellStart"/>
      <w:r w:rsidRPr="00C01A64">
        <w:rPr>
          <w:rFonts w:ascii="Times New Roman" w:eastAsia="Times New Roman" w:hAnsi="Times New Roman" w:cs="Times New Roman"/>
          <w:kern w:val="0"/>
          <w:lang w:val="en-US" w:eastAsia="it-IT"/>
          <w14:ligatures w14:val="none"/>
        </w:rPr>
        <w:t>tessuto</w:t>
      </w:r>
      <w:proofErr w:type="spellEnd"/>
      <w:r w:rsidRPr="00C01A64">
        <w:rPr>
          <w:rFonts w:ascii="Times New Roman" w:eastAsia="Times New Roman" w:hAnsi="Times New Roman" w:cs="Times New Roman"/>
          <w:kern w:val="0"/>
          <w:lang w:val="en-US" w:eastAsia="it-IT"/>
          <w14:ligatures w14:val="none"/>
        </w:rPr>
        <w:t xml:space="preserve"> di </w:t>
      </w:r>
      <w:proofErr w:type="spellStart"/>
      <w:r w:rsidRPr="00C01A64">
        <w:rPr>
          <w:rFonts w:ascii="Times New Roman" w:eastAsia="Times New Roman" w:hAnsi="Times New Roman" w:cs="Times New Roman"/>
          <w:kern w:val="0"/>
          <w:lang w:val="en-US" w:eastAsia="it-IT"/>
          <w14:ligatures w14:val="none"/>
        </w:rPr>
        <w:t>colore</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uniforme</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neutro</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nei</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toni</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chiari</w:t>
      </w:r>
      <w:proofErr w:type="spellEnd"/>
      <w:r w:rsidRPr="00C01A64">
        <w:rPr>
          <w:rFonts w:ascii="Times New Roman" w:eastAsia="Times New Roman" w:hAnsi="Times New Roman" w:cs="Times New Roman"/>
          <w:kern w:val="0"/>
          <w:lang w:val="en-US" w:eastAsia="it-IT"/>
          <w14:ligatures w14:val="none"/>
        </w:rPr>
        <w:t xml:space="preserve"> o con </w:t>
      </w:r>
      <w:proofErr w:type="spellStart"/>
      <w:r w:rsidRPr="00C01A64">
        <w:rPr>
          <w:rFonts w:ascii="Times New Roman" w:eastAsia="Times New Roman" w:hAnsi="Times New Roman" w:cs="Times New Roman"/>
          <w:kern w:val="0"/>
          <w:lang w:val="en-US" w:eastAsia="it-IT"/>
          <w14:ligatures w14:val="none"/>
        </w:rPr>
        <w:t>pannelli</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lignei</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su</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misura</w:t>
      </w:r>
      <w:proofErr w:type="spellEnd"/>
      <w:r w:rsidRPr="00C01A64">
        <w:rPr>
          <w:rFonts w:ascii="Times New Roman" w:eastAsia="Times New Roman" w:hAnsi="Times New Roman" w:cs="Times New Roman"/>
          <w:kern w:val="0"/>
          <w:lang w:val="en-US" w:eastAsia="it-IT"/>
          <w14:ligatures w14:val="none"/>
        </w:rPr>
        <w:t xml:space="preserve"> o con </w:t>
      </w:r>
      <w:proofErr w:type="spellStart"/>
      <w:r w:rsidRPr="00C01A64">
        <w:rPr>
          <w:rFonts w:ascii="Times New Roman" w:eastAsia="Times New Roman" w:hAnsi="Times New Roman" w:cs="Times New Roman"/>
          <w:kern w:val="0"/>
          <w:lang w:val="en-US" w:eastAsia="it-IT"/>
          <w14:ligatures w14:val="none"/>
        </w:rPr>
        <w:t>fotografie</w:t>
      </w:r>
      <w:proofErr w:type="spellEnd"/>
      <w:r w:rsidRPr="00C01A64">
        <w:rPr>
          <w:rFonts w:ascii="Times New Roman" w:eastAsia="Times New Roman" w:hAnsi="Times New Roman" w:cs="Times New Roman"/>
          <w:kern w:val="0"/>
          <w:lang w:val="en-US" w:eastAsia="it-IT"/>
          <w14:ligatures w14:val="none"/>
        </w:rPr>
        <w:t>/</w:t>
      </w:r>
      <w:proofErr w:type="spellStart"/>
      <w:r w:rsidRPr="00C01A64">
        <w:rPr>
          <w:rFonts w:ascii="Times New Roman" w:eastAsia="Times New Roman" w:hAnsi="Times New Roman" w:cs="Times New Roman"/>
          <w:kern w:val="0"/>
          <w:lang w:val="en-US" w:eastAsia="it-IT"/>
          <w14:ligatures w14:val="none"/>
        </w:rPr>
        <w:t>gigantografie</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rappresentanti</w:t>
      </w:r>
      <w:proofErr w:type="spellEnd"/>
      <w:r w:rsidRPr="00C01A64">
        <w:rPr>
          <w:rFonts w:ascii="Times New Roman" w:eastAsia="Times New Roman" w:hAnsi="Times New Roman" w:cs="Times New Roman"/>
          <w:kern w:val="0"/>
          <w:lang w:val="en-US" w:eastAsia="it-IT"/>
          <w14:ligatures w14:val="none"/>
        </w:rPr>
        <w:t xml:space="preserve"> il </w:t>
      </w:r>
      <w:proofErr w:type="spellStart"/>
      <w:r w:rsidRPr="00C01A64">
        <w:rPr>
          <w:rFonts w:ascii="Times New Roman" w:eastAsia="Times New Roman" w:hAnsi="Times New Roman" w:cs="Times New Roman"/>
          <w:kern w:val="0"/>
          <w:lang w:val="en-US" w:eastAsia="it-IT"/>
          <w14:ligatures w14:val="none"/>
        </w:rPr>
        <w:t>territorio</w:t>
      </w:r>
      <w:proofErr w:type="spellEnd"/>
      <w:r w:rsidRPr="00C01A64">
        <w:rPr>
          <w:rFonts w:ascii="Times New Roman" w:eastAsia="Times New Roman" w:hAnsi="Times New Roman" w:cs="Times New Roman"/>
          <w:kern w:val="0"/>
          <w:lang w:val="en-US" w:eastAsia="it-IT"/>
          <w14:ligatures w14:val="none"/>
        </w:rPr>
        <w:t xml:space="preserve"> del Comune di Laigueglia. </w:t>
      </w:r>
      <w:proofErr w:type="spellStart"/>
      <w:r w:rsidRPr="00C01A64">
        <w:rPr>
          <w:rFonts w:ascii="Times New Roman" w:eastAsia="Times New Roman" w:hAnsi="Times New Roman" w:cs="Times New Roman"/>
          <w:kern w:val="0"/>
          <w:lang w:val="en-US" w:eastAsia="it-IT"/>
          <w14:ligatures w14:val="none"/>
        </w:rPr>
        <w:t>Entrambe</w:t>
      </w:r>
      <w:proofErr w:type="spellEnd"/>
      <w:r w:rsidRPr="00C01A64">
        <w:rPr>
          <w:rFonts w:ascii="Times New Roman" w:eastAsia="Times New Roman" w:hAnsi="Times New Roman" w:cs="Times New Roman"/>
          <w:kern w:val="0"/>
          <w:lang w:val="en-US" w:eastAsia="it-IT"/>
          <w14:ligatures w14:val="none"/>
        </w:rPr>
        <w:t xml:space="preserve"> le </w:t>
      </w:r>
      <w:proofErr w:type="spellStart"/>
      <w:r w:rsidRPr="00C01A64">
        <w:rPr>
          <w:rFonts w:ascii="Times New Roman" w:eastAsia="Times New Roman" w:hAnsi="Times New Roman" w:cs="Times New Roman"/>
          <w:kern w:val="0"/>
          <w:lang w:val="en-US" w:eastAsia="it-IT"/>
          <w14:ligatures w14:val="none"/>
        </w:rPr>
        <w:t>soluzioni</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dovranno</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rispettare</w:t>
      </w:r>
      <w:proofErr w:type="spellEnd"/>
      <w:r w:rsidRPr="00C01A64">
        <w:rPr>
          <w:rFonts w:ascii="Times New Roman" w:eastAsia="Times New Roman" w:hAnsi="Times New Roman" w:cs="Times New Roman"/>
          <w:kern w:val="0"/>
          <w:lang w:val="en-US" w:eastAsia="it-IT"/>
          <w14:ligatures w14:val="none"/>
        </w:rPr>
        <w:t xml:space="preserve"> un </w:t>
      </w:r>
      <w:proofErr w:type="spellStart"/>
      <w:r w:rsidRPr="00C01A64">
        <w:rPr>
          <w:rFonts w:ascii="Times New Roman" w:eastAsia="Times New Roman" w:hAnsi="Times New Roman" w:cs="Times New Roman"/>
          <w:kern w:val="0"/>
          <w:lang w:val="en-US" w:eastAsia="it-IT"/>
          <w14:ligatures w14:val="none"/>
        </w:rPr>
        <w:t>adeguato</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livello</w:t>
      </w:r>
      <w:proofErr w:type="spellEnd"/>
      <w:r w:rsidRPr="00C01A64">
        <w:rPr>
          <w:rFonts w:ascii="Times New Roman" w:eastAsia="Times New Roman" w:hAnsi="Times New Roman" w:cs="Times New Roman"/>
          <w:kern w:val="0"/>
          <w:lang w:val="en-US" w:eastAsia="it-IT"/>
          <w14:ligatures w14:val="none"/>
        </w:rPr>
        <w:t xml:space="preserve"> di </w:t>
      </w:r>
      <w:proofErr w:type="spellStart"/>
      <w:r w:rsidRPr="00C01A64">
        <w:rPr>
          <w:rFonts w:ascii="Times New Roman" w:eastAsia="Times New Roman" w:hAnsi="Times New Roman" w:cs="Times New Roman"/>
          <w:kern w:val="0"/>
          <w:lang w:val="en-US" w:eastAsia="it-IT"/>
          <w14:ligatures w14:val="none"/>
        </w:rPr>
        <w:t>decoro</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estetico</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sia</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dell'esercizio</w:t>
      </w:r>
      <w:proofErr w:type="spellEnd"/>
      <w:r w:rsidRPr="00C01A64">
        <w:rPr>
          <w:rFonts w:ascii="Times New Roman" w:eastAsia="Times New Roman" w:hAnsi="Times New Roman" w:cs="Times New Roman"/>
          <w:kern w:val="0"/>
          <w:lang w:val="en-US" w:eastAsia="it-IT"/>
          <w14:ligatures w14:val="none"/>
        </w:rPr>
        <w:t xml:space="preserve"> e </w:t>
      </w:r>
      <w:proofErr w:type="spellStart"/>
      <w:r w:rsidRPr="00C01A64">
        <w:rPr>
          <w:rFonts w:ascii="Times New Roman" w:eastAsia="Times New Roman" w:hAnsi="Times New Roman" w:cs="Times New Roman"/>
          <w:kern w:val="0"/>
          <w:lang w:val="en-US" w:eastAsia="it-IT"/>
          <w14:ligatures w14:val="none"/>
        </w:rPr>
        <w:t>sia</w:t>
      </w:r>
      <w:proofErr w:type="spellEnd"/>
      <w:r w:rsidRPr="00C01A64">
        <w:rPr>
          <w:rFonts w:ascii="Times New Roman" w:eastAsia="Times New Roman" w:hAnsi="Times New Roman" w:cs="Times New Roman"/>
          <w:kern w:val="0"/>
          <w:lang w:val="en-US" w:eastAsia="it-IT"/>
          <w14:ligatures w14:val="none"/>
        </w:rPr>
        <w:t xml:space="preserve"> delle vie </w:t>
      </w:r>
      <w:proofErr w:type="spellStart"/>
      <w:r w:rsidRPr="00C01A64">
        <w:rPr>
          <w:rFonts w:ascii="Times New Roman" w:eastAsia="Times New Roman" w:hAnsi="Times New Roman" w:cs="Times New Roman"/>
          <w:kern w:val="0"/>
          <w:lang w:val="en-US" w:eastAsia="it-IT"/>
          <w14:ligatures w14:val="none"/>
        </w:rPr>
        <w:t>su</w:t>
      </w:r>
      <w:proofErr w:type="spellEnd"/>
      <w:r w:rsidRPr="00C01A64">
        <w:rPr>
          <w:rFonts w:ascii="Times New Roman" w:eastAsia="Times New Roman" w:hAnsi="Times New Roman" w:cs="Times New Roman"/>
          <w:kern w:val="0"/>
          <w:lang w:val="en-US" w:eastAsia="it-IT"/>
          <w14:ligatures w14:val="none"/>
        </w:rPr>
        <w:t xml:space="preserve"> cui </w:t>
      </w:r>
      <w:proofErr w:type="spellStart"/>
      <w:r w:rsidRPr="00C01A64">
        <w:rPr>
          <w:rFonts w:ascii="Times New Roman" w:eastAsia="Times New Roman" w:hAnsi="Times New Roman" w:cs="Times New Roman"/>
          <w:kern w:val="0"/>
          <w:lang w:val="en-US" w:eastAsia="it-IT"/>
          <w14:ligatures w14:val="none"/>
        </w:rPr>
        <w:t>l'esercizio</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stesso</w:t>
      </w:r>
      <w:proofErr w:type="spellEnd"/>
      <w:r w:rsidRPr="00C01A64">
        <w:rPr>
          <w:rFonts w:ascii="Times New Roman" w:eastAsia="Times New Roman" w:hAnsi="Times New Roman" w:cs="Times New Roman"/>
          <w:kern w:val="0"/>
          <w:lang w:val="en-US" w:eastAsia="it-IT"/>
          <w14:ligatures w14:val="none"/>
        </w:rPr>
        <w:t xml:space="preserve"> </w:t>
      </w:r>
      <w:proofErr w:type="spellStart"/>
      <w:r w:rsidRPr="00C01A64">
        <w:rPr>
          <w:rFonts w:ascii="Times New Roman" w:eastAsia="Times New Roman" w:hAnsi="Times New Roman" w:cs="Times New Roman"/>
          <w:kern w:val="0"/>
          <w:lang w:val="en-US" w:eastAsia="it-IT"/>
          <w14:ligatures w14:val="none"/>
        </w:rPr>
        <w:t>ricade</w:t>
      </w:r>
      <w:proofErr w:type="spellEnd"/>
      <w:r w:rsidRPr="00C01A64">
        <w:rPr>
          <w:rFonts w:ascii="Times New Roman" w:eastAsia="Times New Roman" w:hAnsi="Times New Roman" w:cs="Times New Roman"/>
          <w:kern w:val="0"/>
          <w:lang w:eastAsia="it-IT"/>
          <w14:ligatures w14:val="none"/>
        </w:rPr>
        <w:t>;</w:t>
      </w:r>
    </w:p>
    <w:p w14:paraId="38218043" w14:textId="261E3E82" w:rsidR="00C01A64" w:rsidRPr="00C01A64" w:rsidRDefault="00C01A64" w:rsidP="00C01A64">
      <w:pPr>
        <w:spacing w:before="40" w:after="100" w:afterAutospacing="1" w:line="276" w:lineRule="auto"/>
        <w:ind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 xml:space="preserve">c. </w:t>
      </w:r>
      <w:r w:rsidRPr="00C01A64">
        <w:rPr>
          <w:rFonts w:ascii="Times New Roman" w:eastAsia="Times New Roman" w:hAnsi="Times New Roman" w:cs="Times New Roman"/>
          <w:spacing w:val="-4"/>
          <w:kern w:val="0"/>
          <w:lang w:eastAsia="it-IT"/>
          <w14:ligatures w14:val="none"/>
        </w:rPr>
        <w:t xml:space="preserve"> </w:t>
      </w:r>
      <w:r w:rsidR="00172BF3" w:rsidRPr="00FC3C0F">
        <w:rPr>
          <w:rFonts w:ascii="Times New Roman" w:eastAsia="Times New Roman" w:hAnsi="Times New Roman" w:cs="Times New Roman"/>
          <w:kern w:val="0"/>
          <w:lang w:eastAsia="it-IT"/>
          <w14:ligatures w14:val="none"/>
        </w:rPr>
        <w:t>il divieto del</w:t>
      </w:r>
      <w:r w:rsidRPr="00C01A64">
        <w:rPr>
          <w:rFonts w:ascii="Times New Roman" w:eastAsia="Times New Roman" w:hAnsi="Times New Roman" w:cs="Times New Roman"/>
          <w:kern w:val="0"/>
          <w:lang w:eastAsia="it-IT"/>
          <w14:ligatures w14:val="none"/>
        </w:rPr>
        <w:t>l’affissione</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esterna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interna alle</w:t>
      </w:r>
      <w:r w:rsidRPr="00C01A64">
        <w:rPr>
          <w:rFonts w:ascii="Times New Roman" w:eastAsia="Times New Roman" w:hAnsi="Times New Roman" w:cs="Times New Roman"/>
          <w:spacing w:val="38"/>
          <w:kern w:val="0"/>
          <w:lang w:eastAsia="it-IT"/>
          <w14:ligatures w14:val="none"/>
        </w:rPr>
        <w:t xml:space="preserve"> </w:t>
      </w:r>
      <w:r w:rsidRPr="00C01A64">
        <w:rPr>
          <w:rFonts w:ascii="Times New Roman" w:eastAsia="Times New Roman" w:hAnsi="Times New Roman" w:cs="Times New Roman"/>
          <w:kern w:val="0"/>
          <w:lang w:eastAsia="it-IT"/>
          <w14:ligatures w14:val="none"/>
        </w:rPr>
        <w:t>vetrine,</w:t>
      </w:r>
      <w:r w:rsidRPr="00C01A64">
        <w:rPr>
          <w:rFonts w:ascii="Times New Roman" w:eastAsia="Times New Roman" w:hAnsi="Times New Roman" w:cs="Times New Roman"/>
          <w:spacing w:val="38"/>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40"/>
          <w:kern w:val="0"/>
          <w:lang w:eastAsia="it-IT"/>
          <w14:ligatures w14:val="none"/>
        </w:rPr>
        <w:t xml:space="preserve"> </w:t>
      </w:r>
      <w:r w:rsidRPr="00C01A64">
        <w:rPr>
          <w:rFonts w:ascii="Times New Roman" w:eastAsia="Times New Roman" w:hAnsi="Times New Roman" w:cs="Times New Roman"/>
          <w:kern w:val="0"/>
          <w:lang w:eastAsia="it-IT"/>
          <w14:ligatures w14:val="none"/>
        </w:rPr>
        <w:t>manifesti,</w:t>
      </w:r>
      <w:r w:rsidRPr="00C01A64">
        <w:rPr>
          <w:rFonts w:ascii="Times New Roman" w:eastAsia="Times New Roman" w:hAnsi="Times New Roman" w:cs="Times New Roman"/>
          <w:spacing w:val="40"/>
          <w:kern w:val="0"/>
          <w:lang w:eastAsia="it-IT"/>
          <w14:ligatures w14:val="none"/>
        </w:rPr>
        <w:t xml:space="preserve"> </w:t>
      </w:r>
      <w:r w:rsidRPr="00C01A64">
        <w:rPr>
          <w:rFonts w:ascii="Times New Roman" w:eastAsia="Times New Roman" w:hAnsi="Times New Roman" w:cs="Times New Roman"/>
          <w:kern w:val="0"/>
          <w:lang w:eastAsia="it-IT"/>
          <w14:ligatures w14:val="none"/>
        </w:rPr>
        <w:t>volantini,</w:t>
      </w:r>
      <w:r w:rsidRPr="00C01A64">
        <w:rPr>
          <w:rFonts w:ascii="Times New Roman" w:eastAsia="Times New Roman" w:hAnsi="Times New Roman" w:cs="Times New Roman"/>
          <w:spacing w:val="38"/>
          <w:kern w:val="0"/>
          <w:lang w:eastAsia="it-IT"/>
          <w14:ligatures w14:val="none"/>
        </w:rPr>
        <w:t xml:space="preserve"> </w:t>
      </w:r>
      <w:r w:rsidRPr="00C01A64">
        <w:rPr>
          <w:rFonts w:ascii="Times New Roman" w:eastAsia="Times New Roman" w:hAnsi="Times New Roman" w:cs="Times New Roman"/>
          <w:kern w:val="0"/>
          <w:lang w:eastAsia="it-IT"/>
          <w14:ligatures w14:val="none"/>
        </w:rPr>
        <w:t>avvisi</w:t>
      </w:r>
      <w:r w:rsidRPr="00C01A64">
        <w:rPr>
          <w:rFonts w:ascii="Times New Roman" w:eastAsia="Times New Roman" w:hAnsi="Times New Roman" w:cs="Times New Roman"/>
          <w:spacing w:val="40"/>
          <w:kern w:val="0"/>
          <w:lang w:eastAsia="it-IT"/>
          <w14:ligatures w14:val="none"/>
        </w:rPr>
        <w:t xml:space="preserve"> </w:t>
      </w:r>
      <w:r w:rsidRPr="00C01A64">
        <w:rPr>
          <w:rFonts w:ascii="Times New Roman" w:eastAsia="Times New Roman" w:hAnsi="Times New Roman" w:cs="Times New Roman"/>
          <w:kern w:val="0"/>
          <w:lang w:eastAsia="it-IT"/>
          <w14:ligatures w14:val="none"/>
        </w:rPr>
        <w:t>vari,</w:t>
      </w:r>
      <w:r w:rsidRPr="00C01A64">
        <w:rPr>
          <w:rFonts w:ascii="Times New Roman" w:eastAsia="Times New Roman" w:hAnsi="Times New Roman" w:cs="Times New Roman"/>
          <w:spacing w:val="38"/>
          <w:kern w:val="0"/>
          <w:lang w:eastAsia="it-IT"/>
          <w14:ligatures w14:val="none"/>
        </w:rPr>
        <w:t xml:space="preserve"> </w:t>
      </w:r>
      <w:r w:rsidRPr="00C01A64">
        <w:rPr>
          <w:rFonts w:ascii="Times New Roman" w:eastAsia="Times New Roman" w:hAnsi="Times New Roman" w:cs="Times New Roman"/>
          <w:kern w:val="0"/>
          <w:lang w:eastAsia="it-IT"/>
          <w14:ligatures w14:val="none"/>
        </w:rPr>
        <w:t>fogli</w:t>
      </w:r>
      <w:r w:rsidRPr="00C01A64">
        <w:rPr>
          <w:rFonts w:ascii="Times New Roman" w:eastAsia="Times New Roman" w:hAnsi="Times New Roman" w:cs="Times New Roman"/>
          <w:spacing w:val="38"/>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40"/>
          <w:kern w:val="0"/>
          <w:lang w:eastAsia="it-IT"/>
          <w14:ligatures w14:val="none"/>
        </w:rPr>
        <w:t xml:space="preserve"> </w:t>
      </w:r>
      <w:r w:rsidRPr="00C01A64">
        <w:rPr>
          <w:rFonts w:ascii="Times New Roman" w:eastAsia="Times New Roman" w:hAnsi="Times New Roman" w:cs="Times New Roman"/>
          <w:kern w:val="0"/>
          <w:lang w:eastAsia="it-IT"/>
          <w14:ligatures w14:val="none"/>
        </w:rPr>
        <w:t>giornale</w:t>
      </w:r>
      <w:r w:rsidRPr="00C01A64">
        <w:rPr>
          <w:rFonts w:ascii="Times New Roman" w:eastAsia="Times New Roman" w:hAnsi="Times New Roman" w:cs="Times New Roman"/>
          <w:spacing w:val="38"/>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38"/>
          <w:kern w:val="0"/>
          <w:lang w:eastAsia="it-IT"/>
          <w14:ligatures w14:val="none"/>
        </w:rPr>
        <w:t xml:space="preserve"> </w:t>
      </w:r>
      <w:r w:rsidRPr="00C01A64">
        <w:rPr>
          <w:rFonts w:ascii="Times New Roman" w:eastAsia="Times New Roman" w:hAnsi="Times New Roman" w:cs="Times New Roman"/>
          <w:kern w:val="0"/>
          <w:lang w:eastAsia="it-IT"/>
          <w14:ligatures w14:val="none"/>
        </w:rPr>
        <w:t>simili,</w:t>
      </w:r>
      <w:r w:rsidRPr="00C01A64">
        <w:rPr>
          <w:rFonts w:ascii="Times New Roman" w:eastAsia="Times New Roman" w:hAnsi="Times New Roman" w:cs="Times New Roman"/>
          <w:spacing w:val="40"/>
          <w:kern w:val="0"/>
          <w:lang w:eastAsia="it-IT"/>
          <w14:ligatures w14:val="none"/>
        </w:rPr>
        <w:t xml:space="preserve"> </w:t>
      </w:r>
      <w:r w:rsidRPr="00C01A64">
        <w:rPr>
          <w:rFonts w:ascii="Times New Roman" w:eastAsia="Times New Roman" w:hAnsi="Times New Roman" w:cs="Times New Roman"/>
          <w:kern w:val="0"/>
          <w:lang w:eastAsia="it-IT"/>
          <w14:ligatures w14:val="none"/>
        </w:rPr>
        <w:t>fatta</w:t>
      </w:r>
      <w:r w:rsidRPr="00C01A64">
        <w:rPr>
          <w:rFonts w:ascii="Times New Roman" w:eastAsia="Times New Roman" w:hAnsi="Times New Roman" w:cs="Times New Roman"/>
          <w:spacing w:val="38"/>
          <w:kern w:val="0"/>
          <w:lang w:eastAsia="it-IT"/>
          <w14:ligatures w14:val="none"/>
        </w:rPr>
        <w:t xml:space="preserve"> </w:t>
      </w:r>
      <w:r w:rsidRPr="00C01A64">
        <w:rPr>
          <w:rFonts w:ascii="Times New Roman" w:eastAsia="Times New Roman" w:hAnsi="Times New Roman" w:cs="Times New Roman"/>
          <w:kern w:val="0"/>
          <w:lang w:eastAsia="it-IT"/>
          <w14:ligatures w14:val="none"/>
        </w:rPr>
        <w:t>eccezione</w:t>
      </w:r>
      <w:r w:rsidRPr="00C01A64">
        <w:rPr>
          <w:rFonts w:ascii="Times New Roman" w:eastAsia="Times New Roman" w:hAnsi="Times New Roman" w:cs="Times New Roman"/>
          <w:spacing w:val="38"/>
          <w:kern w:val="0"/>
          <w:lang w:eastAsia="it-IT"/>
          <w14:ligatures w14:val="none"/>
        </w:rPr>
        <w:t xml:space="preserve"> </w:t>
      </w:r>
      <w:r w:rsidRPr="00C01A64">
        <w:rPr>
          <w:rFonts w:ascii="Times New Roman" w:eastAsia="Times New Roman" w:hAnsi="Times New Roman" w:cs="Times New Roman"/>
          <w:kern w:val="0"/>
          <w:lang w:eastAsia="it-IT"/>
          <w14:ligatures w14:val="none"/>
        </w:rPr>
        <w:t>per</w:t>
      </w:r>
      <w:r w:rsidRPr="00C01A64">
        <w:rPr>
          <w:rFonts w:ascii="Times New Roman" w:eastAsia="Times New Roman" w:hAnsi="Times New Roman" w:cs="Times New Roman"/>
          <w:spacing w:val="40"/>
          <w:kern w:val="0"/>
          <w:lang w:eastAsia="it-IT"/>
          <w14:ligatures w14:val="none"/>
        </w:rPr>
        <w:t xml:space="preserve"> </w:t>
      </w:r>
      <w:r w:rsidRPr="00C01A64">
        <w:rPr>
          <w:rFonts w:ascii="Times New Roman" w:eastAsia="Times New Roman" w:hAnsi="Times New Roman" w:cs="Times New Roman"/>
          <w:kern w:val="0"/>
          <w:lang w:eastAsia="it-IT"/>
          <w14:ligatures w14:val="none"/>
        </w:rPr>
        <w:t>le comunicazioni di trasferimento dell’attività commerciale in altro luogo, di offerta in locazione/vendita del fondo e di messaggi istituzionali dell’ente;</w:t>
      </w:r>
    </w:p>
    <w:p w14:paraId="224CD573" w14:textId="732497FE" w:rsidR="00C01A64" w:rsidRPr="00C01A64" w:rsidRDefault="00C01A64" w:rsidP="00C01A64">
      <w:pPr>
        <w:spacing w:before="100" w:beforeAutospacing="1" w:after="100" w:afterAutospacing="1" w:line="272" w:lineRule="atLeast"/>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d. La</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rimozione delle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insegne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degli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esercizi cessati,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con ripristino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dello stato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 xml:space="preserve">dei </w:t>
      </w:r>
      <w:r w:rsidRPr="00C01A64">
        <w:rPr>
          <w:rFonts w:ascii="Times New Roman" w:eastAsia="Times New Roman" w:hAnsi="Times New Roman" w:cs="Times New Roman"/>
          <w:spacing w:val="-2"/>
          <w:kern w:val="0"/>
          <w:lang w:eastAsia="it-IT"/>
          <w14:ligatures w14:val="none"/>
        </w:rPr>
        <w:t>luoghi.</w:t>
      </w:r>
    </w:p>
    <w:p w14:paraId="7D65ACD8" w14:textId="5DE7EFF8" w:rsidR="00C01A64" w:rsidRPr="00C01A64" w:rsidRDefault="00C01A64" w:rsidP="00C01A64">
      <w:pPr>
        <w:spacing w:before="100" w:beforeAutospacing="1" w:after="100" w:afterAutospacing="1" w:line="276" w:lineRule="auto"/>
        <w:ind w:right="136"/>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Per quanto attiene gli edifici sottoposti a tutela ai sensi della parte seconda del codice dei Beni culturali D. Lgs. 42/2004, qualsiasi opera</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o cambio di destinazione d’uso deve essere autorizzata da parte della Soprintendenza ai sensi dell’art. 21 del predetto codice.</w:t>
      </w:r>
    </w:p>
    <w:p w14:paraId="40A4DE45" w14:textId="77777777" w:rsidR="00C01A64" w:rsidRPr="00C01A64" w:rsidRDefault="00C01A64" w:rsidP="00C01A64">
      <w:pPr>
        <w:spacing w:after="100" w:afterAutospacing="1" w:line="240" w:lineRule="auto"/>
        <w:ind w:left="425"/>
        <w:outlineLvl w:val="0"/>
        <w:rPr>
          <w:rFonts w:ascii="Times New Roman" w:eastAsia="Times New Roman" w:hAnsi="Times New Roman" w:cs="Times New Roman"/>
          <w:b/>
          <w:bCs/>
          <w:kern w:val="36"/>
          <w:lang w:eastAsia="it-IT"/>
          <w14:ligatures w14:val="none"/>
        </w:rPr>
      </w:pPr>
      <w:r w:rsidRPr="00C01A64">
        <w:rPr>
          <w:rFonts w:ascii="Times New Roman" w:eastAsia="Times New Roman" w:hAnsi="Times New Roman" w:cs="Times New Roman"/>
          <w:b/>
          <w:bCs/>
          <w:kern w:val="36"/>
          <w:lang w:eastAsia="it-IT"/>
          <w14:ligatures w14:val="none"/>
        </w:rPr>
        <w:t xml:space="preserve">7. ATTIVITA’ </w:t>
      </w:r>
      <w:r w:rsidRPr="00C01A64">
        <w:rPr>
          <w:rFonts w:ascii="Times New Roman" w:eastAsia="Times New Roman" w:hAnsi="Times New Roman" w:cs="Times New Roman"/>
          <w:b/>
          <w:bCs/>
          <w:spacing w:val="-2"/>
          <w:kern w:val="36"/>
          <w:lang w:eastAsia="it-IT"/>
          <w14:ligatures w14:val="none"/>
        </w:rPr>
        <w:t>ESISTENTI</w:t>
      </w:r>
    </w:p>
    <w:p w14:paraId="0FEFC407" w14:textId="77777777" w:rsidR="00C01A64" w:rsidRPr="00C01A64" w:rsidRDefault="00C01A64" w:rsidP="00C01A64">
      <w:pPr>
        <w:spacing w:before="45" w:after="100" w:afterAutospacing="1" w:line="276" w:lineRule="auto"/>
        <w:ind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1. Tutte le attività economiche già esistenti alla data di approvazione della presente Intesa relativa a generi</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interdetti</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nel</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perimetro</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territoriale</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dell’Intesa</w:t>
      </w:r>
      <w:r w:rsidRPr="00C01A64">
        <w:rPr>
          <w:rFonts w:ascii="Times New Roman" w:eastAsia="Times New Roman" w:hAnsi="Times New Roman" w:cs="Times New Roman"/>
          <w:spacing w:val="-8"/>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cui</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al</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Punto</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4,</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possono</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continuare</w:t>
      </w:r>
      <w:r w:rsidRPr="00C01A64">
        <w:rPr>
          <w:rFonts w:ascii="Times New Roman" w:eastAsia="Times New Roman" w:hAnsi="Times New Roman" w:cs="Times New Roman"/>
          <w:spacing w:val="-8"/>
          <w:kern w:val="0"/>
          <w:lang w:eastAsia="it-IT"/>
          <w14:ligatures w14:val="none"/>
        </w:rPr>
        <w:t xml:space="preserve"> </w:t>
      </w:r>
      <w:r w:rsidRPr="00C01A64">
        <w:rPr>
          <w:rFonts w:ascii="Times New Roman" w:eastAsia="Times New Roman" w:hAnsi="Times New Roman" w:cs="Times New Roman"/>
          <w:kern w:val="0"/>
          <w:lang w:eastAsia="it-IT"/>
          <w14:ligatures w14:val="none"/>
        </w:rPr>
        <w:t>a</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svolgere la loro attività.</w:t>
      </w:r>
    </w:p>
    <w:p w14:paraId="7C3FF48A" w14:textId="77777777" w:rsidR="00C01A64" w:rsidRPr="00C01A64" w:rsidRDefault="00C01A64" w:rsidP="00C01A64">
      <w:pPr>
        <w:spacing w:before="100" w:beforeAutospacing="1" w:after="100" w:afterAutospacing="1" w:line="276" w:lineRule="auto"/>
        <w:ind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 xml:space="preserve">2. Alle attività esistenti ricadenti nelle aree di tutela non soggette a trasferimenti e alle attività oggetto di subingresso è vietato introdurre nuove tipologie merceologiche/attività riferibili a quelle oggetto di divieto di nuova installazione. Inoltre non è consentito l'ampliamento della superficie di vendita ed il trasferimento delle attività esistenti e vietate dalla zona 1 alla zona 2 e viceversa o il trasferimento da altra zona all’interno delle aree </w:t>
      </w:r>
      <w:r w:rsidRPr="00C01A64">
        <w:rPr>
          <w:rFonts w:ascii="Times New Roman" w:eastAsia="Times New Roman" w:hAnsi="Times New Roman" w:cs="Times New Roman"/>
          <w:spacing w:val="-2"/>
          <w:kern w:val="0"/>
          <w:lang w:eastAsia="it-IT"/>
          <w14:ligatures w14:val="none"/>
        </w:rPr>
        <w:t>tutelate.</w:t>
      </w:r>
    </w:p>
    <w:p w14:paraId="0598B01B" w14:textId="0C5A8777" w:rsidR="00CB4583" w:rsidRDefault="002A57A3" w:rsidP="002A57A3">
      <w:pPr>
        <w:spacing w:before="100" w:beforeAutospacing="1" w:after="100" w:afterAutospacing="1" w:line="276" w:lineRule="auto"/>
        <w:ind w:right="136"/>
        <w:jc w:val="both"/>
        <w:rPr>
          <w:rFonts w:ascii="Times New Roman" w:eastAsia="Times New Roman" w:hAnsi="Times New Roman" w:cs="Times New Roman"/>
          <w:kern w:val="0"/>
          <w:lang w:eastAsia="it-IT"/>
          <w14:ligatures w14:val="none"/>
        </w:rPr>
      </w:pPr>
      <w:r>
        <w:rPr>
          <w:rFonts w:ascii="Times New Roman" w:eastAsia="Times New Roman" w:hAnsi="Times New Roman" w:cs="Times New Roman"/>
          <w:kern w:val="0"/>
          <w:lang w:eastAsia="it-IT"/>
          <w14:ligatures w14:val="none"/>
        </w:rPr>
        <w:lastRenderedPageBreak/>
        <w:t>3.</w:t>
      </w:r>
      <w:r w:rsidR="00C01A64" w:rsidRPr="00C01A64">
        <w:rPr>
          <w:rFonts w:ascii="Times New Roman" w:eastAsia="Times New Roman" w:hAnsi="Times New Roman" w:cs="Times New Roman"/>
          <w:kern w:val="0"/>
          <w:lang w:eastAsia="it-IT"/>
          <w14:ligatures w14:val="none"/>
        </w:rPr>
        <w:t>Ai</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fini</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di</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una</w:t>
      </w:r>
      <w:r w:rsidR="00C01A64" w:rsidRPr="00C01A64">
        <w:rPr>
          <w:rFonts w:ascii="Times New Roman" w:eastAsia="Times New Roman" w:hAnsi="Times New Roman" w:cs="Times New Roman"/>
          <w:spacing w:val="-12"/>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integrazione</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ed</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omogeneizzazione</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delle</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stesse</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con</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le</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nuove</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attività</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che</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si</w:t>
      </w:r>
      <w:r w:rsidR="00C01A64" w:rsidRPr="00C01A64">
        <w:rPr>
          <w:rFonts w:ascii="Times New Roman" w:eastAsia="Times New Roman" w:hAnsi="Times New Roman" w:cs="Times New Roman"/>
          <w:spacing w:val="-8"/>
          <w:kern w:val="0"/>
          <w:lang w:eastAsia="it-IT"/>
          <w14:ligatures w14:val="none"/>
        </w:rPr>
        <w:t xml:space="preserve"> </w:t>
      </w:r>
      <w:r w:rsidR="00C01A64" w:rsidRPr="00C01A64">
        <w:rPr>
          <w:rFonts w:ascii="Times New Roman" w:eastAsia="Times New Roman" w:hAnsi="Times New Roman" w:cs="Times New Roman"/>
          <w:kern w:val="0"/>
          <w:lang w:eastAsia="it-IT"/>
          <w14:ligatures w14:val="none"/>
        </w:rPr>
        <w:t>insedieranno nel rispetto di quanto stabilito dalla presente Intesa, le attività economiche già esistenti ed attive dovranno adeguarsi alle condizioni relative alla DISCIPLINA SUL DECORO DELLE ATTIVITA’ di cui ALL’ARTICOLO 6, entro il termine individuato con provvedimento formale del Comune e portato a conoscenza degli operatori.</w:t>
      </w:r>
    </w:p>
    <w:p w14:paraId="6384D740" w14:textId="11F6CF8F" w:rsidR="00C01A64" w:rsidRPr="00CB4583" w:rsidRDefault="006C5E12" w:rsidP="00C01A64">
      <w:pPr>
        <w:spacing w:before="100" w:beforeAutospacing="1" w:after="100" w:afterAutospacing="1" w:line="240" w:lineRule="auto"/>
        <w:ind w:hanging="238"/>
        <w:outlineLvl w:val="0"/>
        <w:rPr>
          <w:rFonts w:ascii="Times New Roman" w:eastAsia="Times New Roman" w:hAnsi="Times New Roman" w:cs="Times New Roman"/>
          <w:b/>
          <w:bCs/>
          <w:spacing w:val="-2"/>
          <w:kern w:val="36"/>
          <w:lang w:eastAsia="it-IT"/>
          <w14:ligatures w14:val="none"/>
        </w:rPr>
      </w:pPr>
      <w:r w:rsidRPr="00FC3C0F">
        <w:rPr>
          <w:rFonts w:ascii="Times New Roman" w:eastAsia="Times New Roman" w:hAnsi="Times New Roman" w:cs="Times New Roman"/>
          <w:b/>
          <w:bCs/>
          <w:spacing w:val="-2"/>
          <w:kern w:val="36"/>
          <w:lang w:eastAsia="it-IT"/>
          <w14:ligatures w14:val="none"/>
        </w:rPr>
        <w:t>8</w:t>
      </w:r>
      <w:r w:rsidR="00C01A64" w:rsidRPr="00CB4583">
        <w:rPr>
          <w:rFonts w:ascii="Times New Roman" w:eastAsia="Times New Roman" w:hAnsi="Times New Roman" w:cs="Times New Roman"/>
          <w:b/>
          <w:bCs/>
          <w:spacing w:val="-2"/>
          <w:kern w:val="36"/>
          <w:lang w:eastAsia="it-IT"/>
          <w14:ligatures w14:val="none"/>
        </w:rPr>
        <w:t>. SANZIONI</w:t>
      </w:r>
    </w:p>
    <w:p w14:paraId="6B21052F" w14:textId="25EDF14F" w:rsidR="00C01A64" w:rsidRPr="00C01A64" w:rsidRDefault="00C01A64" w:rsidP="00C01A64">
      <w:pPr>
        <w:spacing w:before="40" w:after="100" w:afterAutospacing="1" w:line="276" w:lineRule="auto"/>
        <w:ind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Con riferimento al sistema sanzionatorio ed alle decadenze, in caso di accertata violazione della disciplina di cui al presente provvedimento, si applica l’art. 144 bis della L. R. gennaio 2007 n. 1 – Testo Unico in materia di Commercio.</w:t>
      </w:r>
    </w:p>
    <w:p w14:paraId="238312B5" w14:textId="241BC05A" w:rsidR="00C01A64" w:rsidRPr="00CB4583" w:rsidRDefault="006C5E12" w:rsidP="006C5E12">
      <w:pPr>
        <w:spacing w:before="100" w:beforeAutospacing="1" w:after="100" w:afterAutospacing="1" w:line="240" w:lineRule="auto"/>
        <w:outlineLvl w:val="0"/>
        <w:rPr>
          <w:rFonts w:ascii="Times New Roman" w:eastAsia="Times New Roman" w:hAnsi="Times New Roman" w:cs="Times New Roman"/>
          <w:b/>
          <w:bCs/>
          <w:spacing w:val="-2"/>
          <w:kern w:val="36"/>
          <w:lang w:eastAsia="it-IT"/>
          <w14:ligatures w14:val="none"/>
        </w:rPr>
      </w:pPr>
      <w:r w:rsidRPr="00FC3C0F">
        <w:rPr>
          <w:rFonts w:ascii="Times New Roman" w:eastAsia="Times New Roman" w:hAnsi="Times New Roman" w:cs="Times New Roman"/>
          <w:b/>
          <w:bCs/>
          <w:kern w:val="36"/>
          <w:lang w:eastAsia="it-IT"/>
          <w14:ligatures w14:val="none"/>
        </w:rPr>
        <w:t>9</w:t>
      </w:r>
      <w:r w:rsidR="00C01A64" w:rsidRPr="00CB4583">
        <w:rPr>
          <w:rFonts w:ascii="Times New Roman" w:eastAsia="Times New Roman" w:hAnsi="Times New Roman" w:cs="Times New Roman"/>
          <w:b/>
          <w:bCs/>
          <w:kern w:val="36"/>
          <w:lang w:eastAsia="it-IT"/>
          <w14:ligatures w14:val="none"/>
        </w:rPr>
        <w:t>. GESTIONE</w:t>
      </w:r>
      <w:r w:rsidR="00C01A64" w:rsidRPr="00CB4583">
        <w:rPr>
          <w:rFonts w:ascii="Times New Roman" w:eastAsia="Times New Roman" w:hAnsi="Times New Roman" w:cs="Times New Roman"/>
          <w:b/>
          <w:bCs/>
          <w:spacing w:val="-8"/>
          <w:kern w:val="36"/>
          <w:lang w:eastAsia="it-IT"/>
          <w14:ligatures w14:val="none"/>
        </w:rPr>
        <w:t xml:space="preserve"> </w:t>
      </w:r>
      <w:r w:rsidR="00C01A64" w:rsidRPr="00CB4583">
        <w:rPr>
          <w:rFonts w:ascii="Times New Roman" w:eastAsia="Times New Roman" w:hAnsi="Times New Roman" w:cs="Times New Roman"/>
          <w:b/>
          <w:bCs/>
          <w:kern w:val="36"/>
          <w:lang w:eastAsia="it-IT"/>
          <w14:ligatures w14:val="none"/>
        </w:rPr>
        <w:t>E</w:t>
      </w:r>
      <w:r w:rsidR="00C01A64" w:rsidRPr="00CB4583">
        <w:rPr>
          <w:rFonts w:ascii="Times New Roman" w:eastAsia="Times New Roman" w:hAnsi="Times New Roman" w:cs="Times New Roman"/>
          <w:b/>
          <w:bCs/>
          <w:spacing w:val="-6"/>
          <w:kern w:val="36"/>
          <w:lang w:eastAsia="it-IT"/>
          <w14:ligatures w14:val="none"/>
        </w:rPr>
        <w:t xml:space="preserve"> </w:t>
      </w:r>
      <w:r w:rsidR="00C01A64" w:rsidRPr="00CB4583">
        <w:rPr>
          <w:rFonts w:ascii="Times New Roman" w:eastAsia="Times New Roman" w:hAnsi="Times New Roman" w:cs="Times New Roman"/>
          <w:b/>
          <w:bCs/>
          <w:kern w:val="36"/>
          <w:lang w:eastAsia="it-IT"/>
          <w14:ligatures w14:val="none"/>
        </w:rPr>
        <w:t>MODIFICA</w:t>
      </w:r>
      <w:r w:rsidR="00C01A64" w:rsidRPr="00CB4583">
        <w:rPr>
          <w:rFonts w:ascii="Times New Roman" w:eastAsia="Times New Roman" w:hAnsi="Times New Roman" w:cs="Times New Roman"/>
          <w:b/>
          <w:bCs/>
          <w:spacing w:val="-6"/>
          <w:kern w:val="36"/>
          <w:lang w:eastAsia="it-IT"/>
          <w14:ligatures w14:val="none"/>
        </w:rPr>
        <w:t xml:space="preserve"> </w:t>
      </w:r>
      <w:r w:rsidR="00C01A64" w:rsidRPr="00CB4583">
        <w:rPr>
          <w:rFonts w:ascii="Times New Roman" w:eastAsia="Times New Roman" w:hAnsi="Times New Roman" w:cs="Times New Roman"/>
          <w:b/>
          <w:bCs/>
          <w:spacing w:val="-2"/>
          <w:kern w:val="36"/>
          <w:lang w:eastAsia="it-IT"/>
          <w14:ligatures w14:val="none"/>
        </w:rPr>
        <w:t>DELL’INTESA</w:t>
      </w:r>
    </w:p>
    <w:p w14:paraId="1E865C42" w14:textId="47A86DA4" w:rsidR="00C01A64" w:rsidRPr="00C01A64" w:rsidRDefault="00C01A64" w:rsidP="00C01A64">
      <w:pPr>
        <w:spacing w:before="100" w:beforeAutospacing="1" w:after="100" w:afterAutospacing="1" w:line="240" w:lineRule="auto"/>
        <w:ind w:left="425"/>
        <w:outlineLvl w:val="0"/>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Ai fini gestionali, le parti sottoscrittrici del presente accordo e le Associazioni di categoria maggiormente rappresentative a livello regionale, rappresentate in tutti i consigli delle camere di Commercio, Industria e Artigianato della Liguria:</w:t>
      </w:r>
    </w:p>
    <w:p w14:paraId="238E0135" w14:textId="77777777" w:rsidR="00C01A64" w:rsidRPr="00C01A64" w:rsidRDefault="00C01A64" w:rsidP="00C01A64">
      <w:pPr>
        <w:numPr>
          <w:ilvl w:val="0"/>
          <w:numId w:val="19"/>
        </w:numPr>
        <w:spacing w:before="100" w:beforeAutospacing="1" w:after="100" w:afterAutospacing="1" w:line="240" w:lineRule="auto"/>
        <w:ind w:left="114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partecipano</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ai</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tavoli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incontro</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promossi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dalla</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Regione</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Liguria</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6"/>
          <w:kern w:val="0"/>
          <w:lang w:eastAsia="it-IT"/>
          <w14:ligatures w14:val="none"/>
        </w:rPr>
        <w:t xml:space="preserve"> </w:t>
      </w:r>
      <w:r w:rsidRPr="00C01A64">
        <w:rPr>
          <w:rFonts w:ascii="Times New Roman" w:eastAsia="Times New Roman" w:hAnsi="Times New Roman" w:cs="Times New Roman"/>
          <w:kern w:val="0"/>
          <w:lang w:eastAsia="it-IT"/>
          <w14:ligatures w14:val="none"/>
        </w:rPr>
        <w:t>dal</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Comune</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 xml:space="preserve">di </w:t>
      </w:r>
      <w:r w:rsidRPr="00C01A64">
        <w:rPr>
          <w:rFonts w:ascii="Times New Roman" w:eastAsia="Times New Roman" w:hAnsi="Times New Roman" w:cs="Times New Roman"/>
          <w:spacing w:val="-2"/>
          <w:kern w:val="0"/>
          <w:lang w:eastAsia="it-IT"/>
          <w14:ligatures w14:val="none"/>
        </w:rPr>
        <w:t>Laigueglia;</w:t>
      </w:r>
    </w:p>
    <w:p w14:paraId="19D10EB2" w14:textId="77777777" w:rsidR="00C01A64" w:rsidRPr="00C01A64" w:rsidRDefault="00C01A64" w:rsidP="00C01A64">
      <w:pPr>
        <w:numPr>
          <w:ilvl w:val="0"/>
          <w:numId w:val="19"/>
        </w:numPr>
        <w:spacing w:before="40" w:after="100" w:afterAutospacing="1" w:line="240" w:lineRule="auto"/>
        <w:ind w:left="114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forniscono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informazioni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utili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spacing w:val="-6"/>
          <w:kern w:val="0"/>
          <w:lang w:eastAsia="it-IT"/>
          <w14:ligatures w14:val="none"/>
        </w:rPr>
        <w:t>a:</w:t>
      </w:r>
    </w:p>
    <w:p w14:paraId="042D7E3C" w14:textId="77777777" w:rsidR="00C01A64" w:rsidRPr="00C01A64" w:rsidRDefault="00C01A64" w:rsidP="00C01A64">
      <w:pPr>
        <w:numPr>
          <w:ilvl w:val="1"/>
          <w:numId w:val="19"/>
        </w:numPr>
        <w:spacing w:before="45" w:after="100" w:afterAutospacing="1" w:line="240" w:lineRule="auto"/>
        <w:ind w:left="186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monitorare</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le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azioni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sul</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territorio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nell’ambito</w:t>
      </w:r>
      <w:r w:rsidRPr="00C01A64">
        <w:rPr>
          <w:rFonts w:ascii="Times New Roman" w:eastAsia="Times New Roman" w:hAnsi="Times New Roman" w:cs="Times New Roman"/>
          <w:spacing w:val="-2"/>
          <w:kern w:val="0"/>
          <w:lang w:eastAsia="it-IT"/>
          <w14:ligatures w14:val="none"/>
        </w:rPr>
        <w:t xml:space="preserve"> perimetrato;</w:t>
      </w:r>
    </w:p>
    <w:p w14:paraId="605086C8" w14:textId="77777777" w:rsidR="00C01A64" w:rsidRPr="00C01A64" w:rsidRDefault="00C01A64" w:rsidP="00C01A64">
      <w:pPr>
        <w:numPr>
          <w:ilvl w:val="1"/>
          <w:numId w:val="19"/>
        </w:numPr>
        <w:spacing w:before="40" w:after="100" w:afterAutospacing="1" w:line="240" w:lineRule="auto"/>
        <w:ind w:left="186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analizzare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eventuali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elementi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criticità</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4"/>
          <w:kern w:val="0"/>
          <w:lang w:eastAsia="it-IT"/>
          <w14:ligatures w14:val="none"/>
        </w:rPr>
        <w:t xml:space="preserve"> </w:t>
      </w:r>
      <w:r w:rsidRPr="00C01A64">
        <w:rPr>
          <w:rFonts w:ascii="Times New Roman" w:eastAsia="Times New Roman" w:hAnsi="Times New Roman" w:cs="Times New Roman"/>
          <w:kern w:val="0"/>
          <w:lang w:eastAsia="it-IT"/>
          <w14:ligatures w14:val="none"/>
        </w:rPr>
        <w:t>porre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in</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 xml:space="preserve">essere </w:t>
      </w:r>
      <w:r w:rsidRPr="00C01A64">
        <w:rPr>
          <w:rFonts w:ascii="Times New Roman" w:eastAsia="Times New Roman" w:hAnsi="Times New Roman" w:cs="Times New Roman"/>
          <w:spacing w:val="-2"/>
          <w:kern w:val="0"/>
          <w:lang w:eastAsia="it-IT"/>
          <w14:ligatures w14:val="none"/>
        </w:rPr>
        <w:t>correttivi;</w:t>
      </w:r>
    </w:p>
    <w:p w14:paraId="0C4F8F56" w14:textId="77777777" w:rsidR="00C01A64" w:rsidRPr="00C01A64" w:rsidRDefault="00C01A64" w:rsidP="00C01A64">
      <w:pPr>
        <w:numPr>
          <w:ilvl w:val="1"/>
          <w:numId w:val="19"/>
        </w:numPr>
        <w:spacing w:before="40" w:after="100" w:afterAutospacing="1" w:line="240" w:lineRule="auto"/>
        <w:ind w:left="1865"/>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produrre</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report</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congiunti</w:t>
      </w:r>
      <w:r w:rsidRPr="00C01A64">
        <w:rPr>
          <w:rFonts w:ascii="Times New Roman" w:eastAsia="Times New Roman" w:hAnsi="Times New Roman" w:cs="Times New Roman"/>
          <w:spacing w:val="-2"/>
          <w:kern w:val="0"/>
          <w:lang w:eastAsia="it-IT"/>
          <w14:ligatures w14:val="none"/>
        </w:rPr>
        <w:t xml:space="preserve"> periodici.</w:t>
      </w:r>
    </w:p>
    <w:p w14:paraId="633A8033" w14:textId="77777777" w:rsidR="00C01A64" w:rsidRPr="00C01A64" w:rsidRDefault="00C01A64" w:rsidP="00C01A64">
      <w:pPr>
        <w:numPr>
          <w:ilvl w:val="0"/>
          <w:numId w:val="19"/>
        </w:numPr>
        <w:spacing w:before="40" w:after="100" w:afterAutospacing="1" w:line="276" w:lineRule="auto"/>
        <w:ind w:left="1145"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coinvolgono i soggetti potenzialmente interessati ai fini del raggiungimento degli obiettivi</w:t>
      </w:r>
      <w:r w:rsidRPr="00C01A64">
        <w:rPr>
          <w:rFonts w:ascii="Times New Roman" w:eastAsia="Times New Roman" w:hAnsi="Times New Roman" w:cs="Times New Roman"/>
          <w:spacing w:val="40"/>
          <w:kern w:val="0"/>
          <w:lang w:eastAsia="it-IT"/>
          <w14:ligatures w14:val="none"/>
        </w:rPr>
        <w:t xml:space="preserve"> </w:t>
      </w:r>
      <w:r w:rsidRPr="00C01A64">
        <w:rPr>
          <w:rFonts w:ascii="Times New Roman" w:eastAsia="Times New Roman" w:hAnsi="Times New Roman" w:cs="Times New Roman"/>
          <w:kern w:val="0"/>
          <w:lang w:eastAsia="it-IT"/>
          <w14:ligatures w14:val="none"/>
        </w:rPr>
        <w:t>della presente Intesa.</w:t>
      </w:r>
    </w:p>
    <w:p w14:paraId="565519F0" w14:textId="77777777" w:rsidR="00C01A64" w:rsidRPr="00C01A64" w:rsidRDefault="00C01A64" w:rsidP="00C01A64">
      <w:pPr>
        <w:spacing w:before="100" w:beforeAutospacing="1" w:after="100" w:afterAutospacing="1" w:line="276" w:lineRule="auto"/>
        <w:ind w:right="142"/>
        <w:jc w:val="both"/>
        <w:rPr>
          <w:rFonts w:ascii="Times New Roman" w:eastAsia="Times New Roman" w:hAnsi="Times New Roman" w:cs="Times New Roman"/>
          <w:kern w:val="0"/>
          <w:lang w:eastAsia="it-IT"/>
          <w14:ligatures w14:val="none"/>
        </w:rPr>
      </w:pPr>
      <w:r w:rsidRPr="00C01A64">
        <w:rPr>
          <w:rFonts w:ascii="Times New Roman" w:eastAsia="Times New Roman" w:hAnsi="Times New Roman" w:cs="Times New Roman"/>
          <w:kern w:val="0"/>
          <w:lang w:eastAsia="it-IT"/>
          <w14:ligatures w14:val="none"/>
        </w:rPr>
        <w:t>Le parti firmatarie, anche su richiesta delle Associazioni di categoria maggiormente rappresentative a</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livello</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regionale,</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rappresentate</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in</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tutti</w:t>
      </w:r>
      <w:r w:rsidRPr="00C01A64">
        <w:rPr>
          <w:rFonts w:ascii="Times New Roman" w:eastAsia="Times New Roman" w:hAnsi="Times New Roman" w:cs="Times New Roman"/>
          <w:spacing w:val="-16"/>
          <w:kern w:val="0"/>
          <w:lang w:eastAsia="it-IT"/>
          <w14:ligatures w14:val="none"/>
        </w:rPr>
        <w:t xml:space="preserve"> </w:t>
      </w:r>
      <w:r w:rsidRPr="00C01A64">
        <w:rPr>
          <w:rFonts w:ascii="Times New Roman" w:eastAsia="Times New Roman" w:hAnsi="Times New Roman" w:cs="Times New Roman"/>
          <w:kern w:val="0"/>
          <w:lang w:eastAsia="it-IT"/>
          <w14:ligatures w14:val="none"/>
        </w:rPr>
        <w:t>i</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consigli</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delle</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camere</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di</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Commercio,</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Industria</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e</w:t>
      </w:r>
      <w:r w:rsidRPr="00C01A64">
        <w:rPr>
          <w:rFonts w:ascii="Times New Roman" w:eastAsia="Times New Roman" w:hAnsi="Times New Roman" w:cs="Times New Roman"/>
          <w:spacing w:val="-14"/>
          <w:kern w:val="0"/>
          <w:lang w:eastAsia="it-IT"/>
          <w14:ligatures w14:val="none"/>
        </w:rPr>
        <w:t xml:space="preserve"> </w:t>
      </w:r>
      <w:r w:rsidRPr="00C01A64">
        <w:rPr>
          <w:rFonts w:ascii="Times New Roman" w:eastAsia="Times New Roman" w:hAnsi="Times New Roman" w:cs="Times New Roman"/>
          <w:kern w:val="0"/>
          <w:lang w:eastAsia="it-IT"/>
          <w14:ligatures w14:val="none"/>
        </w:rPr>
        <w:t>Artigianato della Liguria, possono procedere a una eventuale integrazione e/o modifica della presente Intesa al fine della definizione di aspetti che possono essere individuati in fase di prima applicazione.</w:t>
      </w:r>
    </w:p>
    <w:p w14:paraId="39BCEE0E" w14:textId="52AEBD56" w:rsidR="00C01A64" w:rsidRPr="00CB4583" w:rsidRDefault="00C01A64" w:rsidP="00C01A64">
      <w:pPr>
        <w:spacing w:before="100" w:beforeAutospacing="1" w:after="100" w:afterAutospacing="1" w:line="276" w:lineRule="auto"/>
        <w:ind w:right="142"/>
        <w:jc w:val="both"/>
        <w:rPr>
          <w:rFonts w:ascii="Times New Roman" w:eastAsia="Times New Roman" w:hAnsi="Times New Roman" w:cs="Times New Roman"/>
          <w:b/>
          <w:bCs/>
          <w:kern w:val="0"/>
          <w:lang w:eastAsia="it-IT"/>
          <w14:ligatures w14:val="none"/>
        </w:rPr>
      </w:pPr>
      <w:r w:rsidRPr="00CB4583">
        <w:rPr>
          <w:rFonts w:ascii="Times New Roman" w:eastAsia="Times New Roman" w:hAnsi="Times New Roman" w:cs="Times New Roman"/>
          <w:b/>
          <w:bCs/>
          <w:kern w:val="0"/>
          <w:lang w:eastAsia="it-IT"/>
          <w14:ligatures w14:val="none"/>
        </w:rPr>
        <w:t xml:space="preserve">REGIONE </w:t>
      </w:r>
      <w:r w:rsidRPr="00CB4583">
        <w:rPr>
          <w:rFonts w:ascii="Times New Roman" w:eastAsia="Times New Roman" w:hAnsi="Times New Roman" w:cs="Times New Roman"/>
          <w:b/>
          <w:bCs/>
          <w:spacing w:val="-2"/>
          <w:kern w:val="0"/>
          <w:lang w:eastAsia="it-IT"/>
          <w14:ligatures w14:val="none"/>
        </w:rPr>
        <w:t>LIGURIA</w:t>
      </w:r>
    </w:p>
    <w:p w14:paraId="2F6AC640" w14:textId="46BFEBC1" w:rsidR="001A417A" w:rsidRDefault="001A417A" w:rsidP="001A417A">
      <w:pPr>
        <w:spacing w:before="100" w:beforeAutospacing="1" w:after="100" w:afterAutospacing="1" w:line="240" w:lineRule="auto"/>
        <w:jc w:val="both"/>
        <w:rPr>
          <w:rFonts w:ascii="Times New Roman" w:eastAsia="Times New Roman" w:hAnsi="Times New Roman" w:cs="Times New Roman"/>
          <w:spacing w:val="-2"/>
          <w:kern w:val="0"/>
          <w:lang w:eastAsia="it-IT"/>
          <w14:ligatures w14:val="none"/>
        </w:rPr>
      </w:pPr>
      <w:r w:rsidRPr="00FC3C0F">
        <w:rPr>
          <w:rFonts w:ascii="Times New Roman" w:eastAsia="Times New Roman" w:hAnsi="Times New Roman" w:cs="Times New Roman"/>
        </w:rPr>
        <w:t>L’</w:t>
      </w:r>
      <w:r w:rsidRPr="00FC3C0F">
        <w:rPr>
          <w:rFonts w:ascii="Times New Roman" w:hAnsi="Times New Roman" w:cs="Times New Roman"/>
        </w:rPr>
        <w:t xml:space="preserve">Assessore a Sviluppo Economico, Industria, Blue Economy, Porti, Logistica, Commercio, Artigianato, Caccia e Pesca sportiva, Ricerca e Innovazione tecnologica, Programmazione Fesr, Cooperazione territoriale europea, </w:t>
      </w:r>
      <w:proofErr w:type="spellStart"/>
      <w:r w:rsidRPr="00FC3C0F">
        <w:rPr>
          <w:rFonts w:ascii="Times New Roman" w:hAnsi="Times New Roman" w:cs="Times New Roman"/>
        </w:rPr>
        <w:t>Sig.Alessio</w:t>
      </w:r>
      <w:proofErr w:type="spellEnd"/>
      <w:r w:rsidRPr="00FC3C0F">
        <w:rPr>
          <w:rFonts w:ascii="Times New Roman" w:hAnsi="Times New Roman" w:cs="Times New Roman"/>
        </w:rPr>
        <w:t xml:space="preserve"> Piana</w:t>
      </w:r>
    </w:p>
    <w:p w14:paraId="3ADA9164" w14:textId="77777777" w:rsidR="00C01A64" w:rsidRPr="00C01A64" w:rsidRDefault="00C01A64" w:rsidP="00707A34">
      <w:pPr>
        <w:spacing w:after="100" w:afterAutospacing="1" w:line="240" w:lineRule="auto"/>
        <w:outlineLvl w:val="0"/>
        <w:rPr>
          <w:rFonts w:ascii="Times New Roman" w:eastAsia="Times New Roman" w:hAnsi="Times New Roman" w:cs="Times New Roman"/>
          <w:b/>
          <w:bCs/>
          <w:kern w:val="36"/>
          <w:lang w:eastAsia="it-IT"/>
          <w14:ligatures w14:val="none"/>
        </w:rPr>
      </w:pPr>
      <w:r w:rsidRPr="00C01A64">
        <w:rPr>
          <w:rFonts w:ascii="Times New Roman" w:eastAsia="Times New Roman" w:hAnsi="Times New Roman" w:cs="Times New Roman"/>
          <w:b/>
          <w:bCs/>
          <w:kern w:val="36"/>
          <w:lang w:eastAsia="it-IT"/>
          <w14:ligatures w14:val="none"/>
        </w:rPr>
        <w:t>COMUNE</w:t>
      </w:r>
      <w:r w:rsidRPr="00C01A64">
        <w:rPr>
          <w:rFonts w:ascii="Times New Roman" w:eastAsia="Times New Roman" w:hAnsi="Times New Roman" w:cs="Times New Roman"/>
          <w:b/>
          <w:bCs/>
          <w:spacing w:val="-4"/>
          <w:kern w:val="36"/>
          <w:lang w:eastAsia="it-IT"/>
          <w14:ligatures w14:val="none"/>
        </w:rPr>
        <w:t xml:space="preserve"> </w:t>
      </w:r>
      <w:r w:rsidRPr="00C01A64">
        <w:rPr>
          <w:rFonts w:ascii="Times New Roman" w:eastAsia="Times New Roman" w:hAnsi="Times New Roman" w:cs="Times New Roman"/>
          <w:b/>
          <w:bCs/>
          <w:kern w:val="36"/>
          <w:lang w:eastAsia="it-IT"/>
          <w14:ligatures w14:val="none"/>
        </w:rPr>
        <w:t>DI</w:t>
      </w:r>
      <w:r w:rsidRPr="00C01A64">
        <w:rPr>
          <w:rFonts w:ascii="Times New Roman" w:eastAsia="Times New Roman" w:hAnsi="Times New Roman" w:cs="Times New Roman"/>
          <w:b/>
          <w:bCs/>
          <w:spacing w:val="-2"/>
          <w:kern w:val="36"/>
          <w:lang w:eastAsia="it-IT"/>
          <w14:ligatures w14:val="none"/>
        </w:rPr>
        <w:t xml:space="preserve"> LAIGUEGLIA</w:t>
      </w:r>
    </w:p>
    <w:p w14:paraId="004BEF65" w14:textId="31F0B0A1" w:rsidR="00493E26" w:rsidRDefault="00C01A64" w:rsidP="00064BA8">
      <w:pPr>
        <w:spacing w:before="164" w:after="100" w:afterAutospacing="1" w:line="240" w:lineRule="auto"/>
        <w:jc w:val="both"/>
      </w:pPr>
      <w:r w:rsidRPr="00C01A64">
        <w:rPr>
          <w:rFonts w:ascii="Times New Roman" w:eastAsia="Times New Roman" w:hAnsi="Times New Roman" w:cs="Times New Roman"/>
          <w:kern w:val="0"/>
          <w:lang w:eastAsia="it-IT"/>
          <w14:ligatures w14:val="none"/>
        </w:rPr>
        <w:t>Il</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Sindaco,</w:t>
      </w:r>
      <w:r w:rsidRPr="00C01A64">
        <w:rPr>
          <w:rFonts w:ascii="Times New Roman" w:eastAsia="Times New Roman" w:hAnsi="Times New Roman" w:cs="Times New Roman"/>
          <w:spacing w:val="-2"/>
          <w:kern w:val="0"/>
          <w:lang w:eastAsia="it-IT"/>
          <w14:ligatures w14:val="none"/>
        </w:rPr>
        <w:t xml:space="preserve"> </w:t>
      </w:r>
      <w:r w:rsidRPr="00C01A64">
        <w:rPr>
          <w:rFonts w:ascii="Times New Roman" w:eastAsia="Times New Roman" w:hAnsi="Times New Roman" w:cs="Times New Roman"/>
          <w:kern w:val="0"/>
          <w:lang w:eastAsia="it-IT"/>
          <w14:ligatures w14:val="none"/>
        </w:rPr>
        <w:t>Giorgio</w:t>
      </w:r>
      <w:r w:rsidRPr="00C01A64">
        <w:rPr>
          <w:rFonts w:ascii="Times New Roman" w:eastAsia="Times New Roman" w:hAnsi="Times New Roman" w:cs="Times New Roman"/>
          <w:spacing w:val="-2"/>
          <w:kern w:val="0"/>
          <w:lang w:eastAsia="it-IT"/>
          <w14:ligatures w14:val="none"/>
        </w:rPr>
        <w:t xml:space="preserve"> Manfredi</w:t>
      </w:r>
    </w:p>
    <w:sectPr w:rsidR="00493E2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A0D67"/>
    <w:multiLevelType w:val="multilevel"/>
    <w:tmpl w:val="E01A081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2722A4"/>
    <w:multiLevelType w:val="multilevel"/>
    <w:tmpl w:val="65DAE1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D45DDD"/>
    <w:multiLevelType w:val="multilevel"/>
    <w:tmpl w:val="3EE65A8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A37134D"/>
    <w:multiLevelType w:val="multilevel"/>
    <w:tmpl w:val="599064D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EDB61B6"/>
    <w:multiLevelType w:val="multilevel"/>
    <w:tmpl w:val="9E409DB0"/>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1061222"/>
    <w:multiLevelType w:val="multilevel"/>
    <w:tmpl w:val="685E543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91F4888"/>
    <w:multiLevelType w:val="hybridMultilevel"/>
    <w:tmpl w:val="CDE2D18E"/>
    <w:lvl w:ilvl="0" w:tplc="82A67862">
      <w:start w:val="1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94C05C1"/>
    <w:multiLevelType w:val="hybridMultilevel"/>
    <w:tmpl w:val="DB24835E"/>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CB015D1"/>
    <w:multiLevelType w:val="multilevel"/>
    <w:tmpl w:val="5CCC6B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73E0B2F"/>
    <w:multiLevelType w:val="multilevel"/>
    <w:tmpl w:val="68727F0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82056FC"/>
    <w:multiLevelType w:val="multilevel"/>
    <w:tmpl w:val="A560F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88734B2"/>
    <w:multiLevelType w:val="multilevel"/>
    <w:tmpl w:val="87A406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9016655"/>
    <w:multiLevelType w:val="multilevel"/>
    <w:tmpl w:val="3386E8A6"/>
    <w:lvl w:ilvl="0">
      <w:start w:val="1"/>
      <w:numFmt w:val="low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15:restartNumberingAfterBreak="0">
    <w:nsid w:val="56CA582C"/>
    <w:multiLevelType w:val="multilevel"/>
    <w:tmpl w:val="AD984FB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7BB7B84"/>
    <w:multiLevelType w:val="multilevel"/>
    <w:tmpl w:val="789C7B3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8852799"/>
    <w:multiLevelType w:val="multilevel"/>
    <w:tmpl w:val="C6960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EF9310C"/>
    <w:multiLevelType w:val="multilevel"/>
    <w:tmpl w:val="B5725F3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8735828"/>
    <w:multiLevelType w:val="multilevel"/>
    <w:tmpl w:val="74BE1BA8"/>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A521427"/>
    <w:multiLevelType w:val="hybridMultilevel"/>
    <w:tmpl w:val="ADC0204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7224185B"/>
    <w:multiLevelType w:val="multilevel"/>
    <w:tmpl w:val="170C64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7972F72"/>
    <w:multiLevelType w:val="multilevel"/>
    <w:tmpl w:val="ED544F62"/>
    <w:lvl w:ilvl="0">
      <w:start w:val="20"/>
      <w:numFmt w:val="decimal"/>
      <w:lvlText w:val="%1."/>
      <w:lvlJc w:val="left"/>
      <w:pPr>
        <w:tabs>
          <w:tab w:val="num" w:pos="928"/>
        </w:tabs>
        <w:ind w:left="928" w:hanging="360"/>
      </w:pPr>
    </w:lvl>
    <w:lvl w:ilvl="1" w:tentative="1">
      <w:start w:val="1"/>
      <w:numFmt w:val="decimal"/>
      <w:lvlText w:val="%2."/>
      <w:lvlJc w:val="left"/>
      <w:pPr>
        <w:tabs>
          <w:tab w:val="num" w:pos="1648"/>
        </w:tabs>
        <w:ind w:left="1648" w:hanging="360"/>
      </w:pPr>
    </w:lvl>
    <w:lvl w:ilvl="2" w:tentative="1">
      <w:start w:val="1"/>
      <w:numFmt w:val="decimal"/>
      <w:lvlText w:val="%3."/>
      <w:lvlJc w:val="left"/>
      <w:pPr>
        <w:tabs>
          <w:tab w:val="num" w:pos="2368"/>
        </w:tabs>
        <w:ind w:left="2368" w:hanging="360"/>
      </w:pPr>
    </w:lvl>
    <w:lvl w:ilvl="3" w:tentative="1">
      <w:start w:val="1"/>
      <w:numFmt w:val="decimal"/>
      <w:lvlText w:val="%4."/>
      <w:lvlJc w:val="left"/>
      <w:pPr>
        <w:tabs>
          <w:tab w:val="num" w:pos="3088"/>
        </w:tabs>
        <w:ind w:left="3088" w:hanging="360"/>
      </w:pPr>
    </w:lvl>
    <w:lvl w:ilvl="4" w:tentative="1">
      <w:start w:val="1"/>
      <w:numFmt w:val="decimal"/>
      <w:lvlText w:val="%5."/>
      <w:lvlJc w:val="left"/>
      <w:pPr>
        <w:tabs>
          <w:tab w:val="num" w:pos="3808"/>
        </w:tabs>
        <w:ind w:left="3808" w:hanging="360"/>
      </w:pPr>
    </w:lvl>
    <w:lvl w:ilvl="5" w:tentative="1">
      <w:start w:val="1"/>
      <w:numFmt w:val="decimal"/>
      <w:lvlText w:val="%6."/>
      <w:lvlJc w:val="left"/>
      <w:pPr>
        <w:tabs>
          <w:tab w:val="num" w:pos="4528"/>
        </w:tabs>
        <w:ind w:left="4528" w:hanging="360"/>
      </w:pPr>
    </w:lvl>
    <w:lvl w:ilvl="6" w:tentative="1">
      <w:start w:val="1"/>
      <w:numFmt w:val="decimal"/>
      <w:lvlText w:val="%7."/>
      <w:lvlJc w:val="left"/>
      <w:pPr>
        <w:tabs>
          <w:tab w:val="num" w:pos="5248"/>
        </w:tabs>
        <w:ind w:left="5248" w:hanging="360"/>
      </w:pPr>
    </w:lvl>
    <w:lvl w:ilvl="7" w:tentative="1">
      <w:start w:val="1"/>
      <w:numFmt w:val="decimal"/>
      <w:lvlText w:val="%8."/>
      <w:lvlJc w:val="left"/>
      <w:pPr>
        <w:tabs>
          <w:tab w:val="num" w:pos="5968"/>
        </w:tabs>
        <w:ind w:left="5968" w:hanging="360"/>
      </w:pPr>
    </w:lvl>
    <w:lvl w:ilvl="8" w:tentative="1">
      <w:start w:val="1"/>
      <w:numFmt w:val="decimal"/>
      <w:lvlText w:val="%9."/>
      <w:lvlJc w:val="left"/>
      <w:pPr>
        <w:tabs>
          <w:tab w:val="num" w:pos="6688"/>
        </w:tabs>
        <w:ind w:left="6688" w:hanging="360"/>
      </w:pPr>
    </w:lvl>
  </w:abstractNum>
  <w:abstractNum w:abstractNumId="21" w15:restartNumberingAfterBreak="0">
    <w:nsid w:val="7C064FF2"/>
    <w:multiLevelType w:val="multilevel"/>
    <w:tmpl w:val="611AAC0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E637757"/>
    <w:multiLevelType w:val="multilevel"/>
    <w:tmpl w:val="2AAC5A82"/>
    <w:lvl w:ilvl="0">
      <w:start w:val="1"/>
      <w:numFmt w:val="decimal"/>
      <w:lvlText w:val="%1."/>
      <w:lvlJc w:val="left"/>
      <w:pPr>
        <w:tabs>
          <w:tab w:val="num" w:pos="1070"/>
        </w:tabs>
        <w:ind w:left="1070" w:hanging="360"/>
      </w:pPr>
      <w:rPr>
        <w:rFonts w:hint="default"/>
        <w:strike w:val="0"/>
        <w:u w:color="92D050"/>
      </w:rPr>
    </w:lvl>
    <w:lvl w:ilvl="1" w:tentative="1">
      <w:start w:val="1"/>
      <w:numFmt w:val="decimal"/>
      <w:lvlText w:val="%2."/>
      <w:lvlJc w:val="left"/>
      <w:pPr>
        <w:tabs>
          <w:tab w:val="num" w:pos="1157"/>
        </w:tabs>
        <w:ind w:left="1157" w:hanging="360"/>
      </w:pPr>
    </w:lvl>
    <w:lvl w:ilvl="2" w:tentative="1">
      <w:start w:val="1"/>
      <w:numFmt w:val="decimal"/>
      <w:lvlText w:val="%3."/>
      <w:lvlJc w:val="left"/>
      <w:pPr>
        <w:tabs>
          <w:tab w:val="num" w:pos="1877"/>
        </w:tabs>
        <w:ind w:left="1877" w:hanging="360"/>
      </w:pPr>
    </w:lvl>
    <w:lvl w:ilvl="3" w:tentative="1">
      <w:start w:val="1"/>
      <w:numFmt w:val="decimal"/>
      <w:lvlText w:val="%4."/>
      <w:lvlJc w:val="left"/>
      <w:pPr>
        <w:tabs>
          <w:tab w:val="num" w:pos="2597"/>
        </w:tabs>
        <w:ind w:left="2597" w:hanging="360"/>
      </w:pPr>
    </w:lvl>
    <w:lvl w:ilvl="4" w:tentative="1">
      <w:start w:val="1"/>
      <w:numFmt w:val="decimal"/>
      <w:lvlText w:val="%5."/>
      <w:lvlJc w:val="left"/>
      <w:pPr>
        <w:tabs>
          <w:tab w:val="num" w:pos="3317"/>
        </w:tabs>
        <w:ind w:left="3317" w:hanging="360"/>
      </w:pPr>
    </w:lvl>
    <w:lvl w:ilvl="5" w:tentative="1">
      <w:start w:val="1"/>
      <w:numFmt w:val="decimal"/>
      <w:lvlText w:val="%6."/>
      <w:lvlJc w:val="left"/>
      <w:pPr>
        <w:tabs>
          <w:tab w:val="num" w:pos="4037"/>
        </w:tabs>
        <w:ind w:left="4037" w:hanging="360"/>
      </w:pPr>
    </w:lvl>
    <w:lvl w:ilvl="6" w:tentative="1">
      <w:start w:val="1"/>
      <w:numFmt w:val="decimal"/>
      <w:lvlText w:val="%7."/>
      <w:lvlJc w:val="left"/>
      <w:pPr>
        <w:tabs>
          <w:tab w:val="num" w:pos="4757"/>
        </w:tabs>
        <w:ind w:left="4757" w:hanging="360"/>
      </w:pPr>
    </w:lvl>
    <w:lvl w:ilvl="7" w:tentative="1">
      <w:start w:val="1"/>
      <w:numFmt w:val="decimal"/>
      <w:lvlText w:val="%8."/>
      <w:lvlJc w:val="left"/>
      <w:pPr>
        <w:tabs>
          <w:tab w:val="num" w:pos="5477"/>
        </w:tabs>
        <w:ind w:left="5477" w:hanging="360"/>
      </w:pPr>
    </w:lvl>
    <w:lvl w:ilvl="8" w:tentative="1">
      <w:start w:val="1"/>
      <w:numFmt w:val="decimal"/>
      <w:lvlText w:val="%9."/>
      <w:lvlJc w:val="left"/>
      <w:pPr>
        <w:tabs>
          <w:tab w:val="num" w:pos="6197"/>
        </w:tabs>
        <w:ind w:left="6197" w:hanging="360"/>
      </w:pPr>
    </w:lvl>
  </w:abstractNum>
  <w:num w:numId="1" w16cid:durableId="901721743">
    <w:abstractNumId w:val="10"/>
  </w:num>
  <w:num w:numId="2" w16cid:durableId="1435203024">
    <w:abstractNumId w:val="5"/>
  </w:num>
  <w:num w:numId="3" w16cid:durableId="1521046521">
    <w:abstractNumId w:val="1"/>
  </w:num>
  <w:num w:numId="4" w16cid:durableId="771511123">
    <w:abstractNumId w:val="11"/>
    <w:lvlOverride w:ilvl="0">
      <w:startOverride w:val="1"/>
    </w:lvlOverride>
  </w:num>
  <w:num w:numId="5" w16cid:durableId="1068578936">
    <w:abstractNumId w:val="0"/>
  </w:num>
  <w:num w:numId="6" w16cid:durableId="1258369144">
    <w:abstractNumId w:val="9"/>
  </w:num>
  <w:num w:numId="7" w16cid:durableId="639506233">
    <w:abstractNumId w:val="14"/>
  </w:num>
  <w:num w:numId="8" w16cid:durableId="922834965">
    <w:abstractNumId w:val="2"/>
    <w:lvlOverride w:ilvl="0">
      <w:startOverride w:val="1"/>
    </w:lvlOverride>
  </w:num>
  <w:num w:numId="9" w16cid:durableId="677081384">
    <w:abstractNumId w:val="16"/>
  </w:num>
  <w:num w:numId="10" w16cid:durableId="949119509">
    <w:abstractNumId w:val="8"/>
  </w:num>
  <w:num w:numId="11" w16cid:durableId="1556817652">
    <w:abstractNumId w:val="3"/>
  </w:num>
  <w:num w:numId="12" w16cid:durableId="1164011014">
    <w:abstractNumId w:val="22"/>
  </w:num>
  <w:num w:numId="13" w16cid:durableId="1445879685">
    <w:abstractNumId w:val="17"/>
  </w:num>
  <w:num w:numId="14" w16cid:durableId="1927299421">
    <w:abstractNumId w:val="20"/>
  </w:num>
  <w:num w:numId="15" w16cid:durableId="1890720910">
    <w:abstractNumId w:val="13"/>
  </w:num>
  <w:num w:numId="16" w16cid:durableId="310409523">
    <w:abstractNumId w:val="4"/>
    <w:lvlOverride w:ilvl="0">
      <w:startOverride w:val="1"/>
    </w:lvlOverride>
  </w:num>
  <w:num w:numId="17" w16cid:durableId="419522780">
    <w:abstractNumId w:val="19"/>
  </w:num>
  <w:num w:numId="18" w16cid:durableId="1566448138">
    <w:abstractNumId w:val="21"/>
  </w:num>
  <w:num w:numId="19" w16cid:durableId="1976793444">
    <w:abstractNumId w:val="12"/>
    <w:lvlOverride w:ilvl="0">
      <w:startOverride w:val="1"/>
    </w:lvlOverride>
  </w:num>
  <w:num w:numId="20" w16cid:durableId="627324596">
    <w:abstractNumId w:val="18"/>
  </w:num>
  <w:num w:numId="21" w16cid:durableId="1138189084">
    <w:abstractNumId w:val="15"/>
  </w:num>
  <w:num w:numId="22" w16cid:durableId="940141511">
    <w:abstractNumId w:val="6"/>
  </w:num>
  <w:num w:numId="23" w16cid:durableId="20853758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3E26"/>
    <w:rsid w:val="000160BC"/>
    <w:rsid w:val="00064BA8"/>
    <w:rsid w:val="00067CC5"/>
    <w:rsid w:val="00074F04"/>
    <w:rsid w:val="000C36F4"/>
    <w:rsid w:val="00126D98"/>
    <w:rsid w:val="00130E7B"/>
    <w:rsid w:val="00154705"/>
    <w:rsid w:val="00172BF3"/>
    <w:rsid w:val="00174DA2"/>
    <w:rsid w:val="001A417A"/>
    <w:rsid w:val="002260CC"/>
    <w:rsid w:val="00250366"/>
    <w:rsid w:val="002A1F69"/>
    <w:rsid w:val="002A57A3"/>
    <w:rsid w:val="002F6D9A"/>
    <w:rsid w:val="0034178B"/>
    <w:rsid w:val="00363C47"/>
    <w:rsid w:val="00382E54"/>
    <w:rsid w:val="003865B4"/>
    <w:rsid w:val="00402103"/>
    <w:rsid w:val="00493E26"/>
    <w:rsid w:val="004E3721"/>
    <w:rsid w:val="00526494"/>
    <w:rsid w:val="00537AAC"/>
    <w:rsid w:val="005966E6"/>
    <w:rsid w:val="005A458C"/>
    <w:rsid w:val="005A75BB"/>
    <w:rsid w:val="005E6C7A"/>
    <w:rsid w:val="006A6F60"/>
    <w:rsid w:val="006C5E12"/>
    <w:rsid w:val="00707A34"/>
    <w:rsid w:val="00710FEB"/>
    <w:rsid w:val="007316B2"/>
    <w:rsid w:val="00736C1E"/>
    <w:rsid w:val="00813DA1"/>
    <w:rsid w:val="008211FE"/>
    <w:rsid w:val="00853F40"/>
    <w:rsid w:val="00867F27"/>
    <w:rsid w:val="008A7626"/>
    <w:rsid w:val="008C2AD8"/>
    <w:rsid w:val="008C4ABA"/>
    <w:rsid w:val="00956B06"/>
    <w:rsid w:val="009B7D2F"/>
    <w:rsid w:val="009E3CCB"/>
    <w:rsid w:val="00A024C0"/>
    <w:rsid w:val="00A413E4"/>
    <w:rsid w:val="00A861FD"/>
    <w:rsid w:val="00AF1BFD"/>
    <w:rsid w:val="00B14818"/>
    <w:rsid w:val="00B67278"/>
    <w:rsid w:val="00C01A64"/>
    <w:rsid w:val="00C278C9"/>
    <w:rsid w:val="00CB4583"/>
    <w:rsid w:val="00CC2136"/>
    <w:rsid w:val="00CC6BA0"/>
    <w:rsid w:val="00CD072C"/>
    <w:rsid w:val="00CD2C58"/>
    <w:rsid w:val="00D056B3"/>
    <w:rsid w:val="00D4356B"/>
    <w:rsid w:val="00D52588"/>
    <w:rsid w:val="00DA0585"/>
    <w:rsid w:val="00DC4D8E"/>
    <w:rsid w:val="00E7650D"/>
    <w:rsid w:val="00EB4DB4"/>
    <w:rsid w:val="00EC2DCC"/>
    <w:rsid w:val="00EE190F"/>
    <w:rsid w:val="00FC3C0F"/>
    <w:rsid w:val="00FD2C38"/>
    <w:rsid w:val="00FE70B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635B0A"/>
  <w15:chartTrackingRefBased/>
  <w15:docId w15:val="{AB42F554-E3D7-4147-BCB0-19714D552F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493E2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unhideWhenUsed/>
    <w:qFormat/>
    <w:rsid w:val="00493E2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493E26"/>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493E26"/>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493E26"/>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493E2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493E2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493E2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493E2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93E26"/>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rsid w:val="00493E26"/>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493E26"/>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493E26"/>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493E26"/>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493E2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493E2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493E2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493E26"/>
    <w:rPr>
      <w:rFonts w:eastAsiaTheme="majorEastAsia" w:cstheme="majorBidi"/>
      <w:color w:val="272727" w:themeColor="text1" w:themeTint="D8"/>
    </w:rPr>
  </w:style>
  <w:style w:type="paragraph" w:styleId="Titolo">
    <w:name w:val="Title"/>
    <w:basedOn w:val="Normale"/>
    <w:next w:val="Normale"/>
    <w:link w:val="TitoloCarattere"/>
    <w:uiPriority w:val="10"/>
    <w:qFormat/>
    <w:rsid w:val="00493E2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493E2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493E2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493E2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493E2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493E26"/>
    <w:rPr>
      <w:i/>
      <w:iCs/>
      <w:color w:val="404040" w:themeColor="text1" w:themeTint="BF"/>
    </w:rPr>
  </w:style>
  <w:style w:type="paragraph" w:styleId="Paragrafoelenco">
    <w:name w:val="List Paragraph"/>
    <w:basedOn w:val="Normale"/>
    <w:uiPriority w:val="34"/>
    <w:qFormat/>
    <w:rsid w:val="00493E26"/>
    <w:pPr>
      <w:ind w:left="720"/>
      <w:contextualSpacing/>
    </w:pPr>
  </w:style>
  <w:style w:type="character" w:styleId="Enfasiintensa">
    <w:name w:val="Intense Emphasis"/>
    <w:basedOn w:val="Carpredefinitoparagrafo"/>
    <w:uiPriority w:val="21"/>
    <w:qFormat/>
    <w:rsid w:val="00493E26"/>
    <w:rPr>
      <w:i/>
      <w:iCs/>
      <w:color w:val="2F5496" w:themeColor="accent1" w:themeShade="BF"/>
    </w:rPr>
  </w:style>
  <w:style w:type="paragraph" w:styleId="Citazioneintensa">
    <w:name w:val="Intense Quote"/>
    <w:basedOn w:val="Normale"/>
    <w:next w:val="Normale"/>
    <w:link w:val="CitazioneintensaCarattere"/>
    <w:uiPriority w:val="30"/>
    <w:qFormat/>
    <w:rsid w:val="00493E2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493E26"/>
    <w:rPr>
      <w:i/>
      <w:iCs/>
      <w:color w:val="2F5496" w:themeColor="accent1" w:themeShade="BF"/>
    </w:rPr>
  </w:style>
  <w:style w:type="character" w:styleId="Riferimentointenso">
    <w:name w:val="Intense Reference"/>
    <w:basedOn w:val="Carpredefinitoparagrafo"/>
    <w:uiPriority w:val="32"/>
    <w:qFormat/>
    <w:rsid w:val="00493E26"/>
    <w:rPr>
      <w:b/>
      <w:bCs/>
      <w:smallCaps/>
      <w:color w:val="2F5496" w:themeColor="accent1" w:themeShade="BF"/>
      <w:spacing w:val="5"/>
    </w:rPr>
  </w:style>
  <w:style w:type="numbering" w:customStyle="1" w:styleId="Nessunelenco1">
    <w:name w:val="Nessun elenco1"/>
    <w:next w:val="Nessunelenco"/>
    <w:uiPriority w:val="99"/>
    <w:semiHidden/>
    <w:unhideWhenUsed/>
    <w:rsid w:val="00C01A64"/>
  </w:style>
  <w:style w:type="character" w:styleId="Collegamentoipertestuale">
    <w:name w:val="Hyperlink"/>
    <w:basedOn w:val="Carpredefinitoparagrafo"/>
    <w:uiPriority w:val="99"/>
    <w:semiHidden/>
    <w:unhideWhenUsed/>
    <w:rsid w:val="00C01A64"/>
    <w:rPr>
      <w:color w:val="000080"/>
      <w:u w:val="single"/>
    </w:rPr>
  </w:style>
  <w:style w:type="character" w:styleId="Collegamentovisitato">
    <w:name w:val="FollowedHyperlink"/>
    <w:basedOn w:val="Carpredefinitoparagrafo"/>
    <w:uiPriority w:val="99"/>
    <w:semiHidden/>
    <w:unhideWhenUsed/>
    <w:rsid w:val="00C01A64"/>
    <w:rPr>
      <w:color w:val="800000"/>
      <w:u w:val="single"/>
    </w:rPr>
  </w:style>
  <w:style w:type="paragraph" w:customStyle="1" w:styleId="msonormal0">
    <w:name w:val="msonormal"/>
    <w:basedOn w:val="Normale"/>
    <w:rsid w:val="00C01A64"/>
    <w:pPr>
      <w:spacing w:before="100" w:beforeAutospacing="1" w:after="100" w:afterAutospacing="1" w:line="240" w:lineRule="auto"/>
      <w:ind w:left="425"/>
      <w:jc w:val="both"/>
    </w:pPr>
    <w:rPr>
      <w:rFonts w:ascii="Times New Roman" w:eastAsia="Times New Roman" w:hAnsi="Times New Roman" w:cs="Times New Roman"/>
      <w:kern w:val="0"/>
      <w:lang w:eastAsia="it-IT"/>
      <w14:ligatures w14:val="none"/>
    </w:rPr>
  </w:style>
  <w:style w:type="paragraph" w:styleId="NormaleWeb">
    <w:name w:val="Normal (Web)"/>
    <w:basedOn w:val="Normale"/>
    <w:uiPriority w:val="99"/>
    <w:semiHidden/>
    <w:unhideWhenUsed/>
    <w:rsid w:val="00C01A64"/>
    <w:pPr>
      <w:spacing w:before="100" w:beforeAutospacing="1" w:after="100" w:afterAutospacing="1" w:line="240" w:lineRule="auto"/>
      <w:ind w:left="425"/>
      <w:jc w:val="both"/>
    </w:pPr>
    <w:rPr>
      <w:rFonts w:ascii="Times New Roman" w:eastAsia="Times New Roman" w:hAnsi="Times New Roman" w:cs="Times New Roman"/>
      <w:kern w:val="0"/>
      <w:lang w:eastAsia="it-IT"/>
      <w14:ligatures w14:val="none"/>
    </w:rPr>
  </w:style>
  <w:style w:type="paragraph" w:customStyle="1" w:styleId="western">
    <w:name w:val="western"/>
    <w:basedOn w:val="Normale"/>
    <w:rsid w:val="00C01A64"/>
    <w:pPr>
      <w:spacing w:before="100" w:beforeAutospacing="1" w:after="100" w:afterAutospacing="1" w:line="240" w:lineRule="auto"/>
      <w:ind w:left="425"/>
      <w:jc w:val="both"/>
    </w:pPr>
    <w:rPr>
      <w:rFonts w:ascii="Times New Roman" w:eastAsia="Times New Roman" w:hAnsi="Times New Roman" w:cs="Times New Roman"/>
      <w:kern w:val="0"/>
      <w:lang w:eastAsia="it-IT"/>
      <w14:ligatures w14:val="none"/>
    </w:rPr>
  </w:style>
  <w:style w:type="paragraph" w:customStyle="1" w:styleId="cjk">
    <w:name w:val="cjk"/>
    <w:basedOn w:val="Normale"/>
    <w:rsid w:val="00C01A64"/>
    <w:pPr>
      <w:spacing w:before="100" w:beforeAutospacing="1" w:after="100" w:afterAutospacing="1" w:line="240" w:lineRule="auto"/>
      <w:ind w:left="425"/>
      <w:jc w:val="both"/>
    </w:pPr>
    <w:rPr>
      <w:rFonts w:ascii="Times New Roman" w:eastAsia="Times New Roman" w:hAnsi="Times New Roman" w:cs="Times New Roman"/>
      <w:kern w:val="0"/>
      <w:lang w:eastAsia="it-IT"/>
      <w14:ligatures w14:val="none"/>
    </w:rPr>
  </w:style>
  <w:style w:type="paragraph" w:customStyle="1" w:styleId="ctl">
    <w:name w:val="ctl"/>
    <w:basedOn w:val="Normale"/>
    <w:rsid w:val="00C01A64"/>
    <w:pPr>
      <w:spacing w:before="100" w:beforeAutospacing="1" w:after="100" w:afterAutospacing="1" w:line="240" w:lineRule="auto"/>
      <w:ind w:left="425"/>
      <w:jc w:val="both"/>
    </w:pPr>
    <w:rPr>
      <w:rFonts w:ascii="Times New Roman" w:eastAsia="Times New Roman" w:hAnsi="Times New Roman" w:cs="Times New Roman"/>
      <w:kern w:val="0"/>
      <w:lang w:eastAsia="it-IT"/>
      <w14:ligatures w14:val="none"/>
    </w:rPr>
  </w:style>
  <w:style w:type="paragraph" w:styleId="Testofumetto">
    <w:name w:val="Balloon Text"/>
    <w:basedOn w:val="Normale"/>
    <w:link w:val="TestofumettoCarattere"/>
    <w:uiPriority w:val="99"/>
    <w:semiHidden/>
    <w:unhideWhenUsed/>
    <w:rsid w:val="0034178B"/>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34178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osettiegatti.eu/info/norme/statali/2004_0042.htm" TargetMode="External"/><Relationship Id="rId13" Type="http://schemas.openxmlformats.org/officeDocument/2006/relationships/hyperlink" Target="https://www.bosettiegatti.eu/info/norme/statali/2010_0059.htm" TargetMode="External"/><Relationship Id="rId18" Type="http://schemas.openxmlformats.org/officeDocument/2006/relationships/hyperlink" Target="https://www.bosettiegatti.eu/info/norme/statali/2010_0059.htm" TargetMode="External"/><Relationship Id="rId26" Type="http://schemas.openxmlformats.org/officeDocument/2006/relationships/hyperlink" Target="https://www.bosettiegatti.eu/info/norme/statali/2010_0059.htm" TargetMode="External"/><Relationship Id="rId3" Type="http://schemas.openxmlformats.org/officeDocument/2006/relationships/settings" Target="settings.xml"/><Relationship Id="rId21" Type="http://schemas.openxmlformats.org/officeDocument/2006/relationships/hyperlink" Target="https://www.bosettiegatti.eu/info/norme/statali/2010_0059.htm" TargetMode="External"/><Relationship Id="rId7" Type="http://schemas.openxmlformats.org/officeDocument/2006/relationships/hyperlink" Target="https://www.bosettiegatti.eu/info/norme/statali/2004_0042.htm" TargetMode="External"/><Relationship Id="rId12" Type="http://schemas.openxmlformats.org/officeDocument/2006/relationships/hyperlink" Target="https://www.bosettiegatti.eu/info/norme/statali/2010_0059.htm" TargetMode="External"/><Relationship Id="rId17" Type="http://schemas.openxmlformats.org/officeDocument/2006/relationships/hyperlink" Target="https://www.bosettiegatti.eu/info/norme/statali/2010_0059.htm" TargetMode="External"/><Relationship Id="rId25" Type="http://schemas.openxmlformats.org/officeDocument/2006/relationships/hyperlink" Target="https://www.bosettiegatti.eu/info/norme/statali/2010_0059.htm" TargetMode="External"/><Relationship Id="rId2" Type="http://schemas.openxmlformats.org/officeDocument/2006/relationships/styles" Target="styles.xml"/><Relationship Id="rId16" Type="http://schemas.openxmlformats.org/officeDocument/2006/relationships/hyperlink" Target="https://www.bosettiegatti.eu/info/norme/statali/2010_0059.htm" TargetMode="External"/><Relationship Id="rId20" Type="http://schemas.openxmlformats.org/officeDocument/2006/relationships/hyperlink" Target="https://www.bosettiegatti.eu/info/norme/statali/2010_0059.htm" TargetMode="External"/><Relationship Id="rId1" Type="http://schemas.openxmlformats.org/officeDocument/2006/relationships/numbering" Target="numbering.xml"/><Relationship Id="rId6" Type="http://schemas.openxmlformats.org/officeDocument/2006/relationships/hyperlink" Target="https://www.bosettiegatti.eu/info/norme/statali/2004_0042.htm" TargetMode="External"/><Relationship Id="rId11" Type="http://schemas.openxmlformats.org/officeDocument/2006/relationships/hyperlink" Target="https://www.bosettiegatti.eu/info/norme/statali/2010_0059.htm" TargetMode="External"/><Relationship Id="rId24" Type="http://schemas.openxmlformats.org/officeDocument/2006/relationships/hyperlink" Target="https://www.bosettiegatti.eu/info/norme/statali/2010_0059.htm" TargetMode="External"/><Relationship Id="rId5" Type="http://schemas.openxmlformats.org/officeDocument/2006/relationships/hyperlink" Target="https://www.bosettiegatti.eu/info/norme/statali/2004_0042.htm" TargetMode="External"/><Relationship Id="rId15" Type="http://schemas.openxmlformats.org/officeDocument/2006/relationships/hyperlink" Target="https://www.bosettiegatti.eu/info/norme/statali/2010_0059.htm" TargetMode="External"/><Relationship Id="rId23" Type="http://schemas.openxmlformats.org/officeDocument/2006/relationships/hyperlink" Target="https://www.bosettiegatti.eu/info/norme/statali/2010_0059.htm" TargetMode="External"/><Relationship Id="rId28" Type="http://schemas.openxmlformats.org/officeDocument/2006/relationships/theme" Target="theme/theme1.xml"/><Relationship Id="rId10" Type="http://schemas.openxmlformats.org/officeDocument/2006/relationships/hyperlink" Target="https://www.bosettiegatti.eu/info/norme/statali/2010_0059.htm" TargetMode="External"/><Relationship Id="rId19" Type="http://schemas.openxmlformats.org/officeDocument/2006/relationships/hyperlink" Target="https://www.bosettiegatti.eu/info/norme/statali/2010_0059.htm" TargetMode="External"/><Relationship Id="rId4" Type="http://schemas.openxmlformats.org/officeDocument/2006/relationships/webSettings" Target="webSettings.xml"/><Relationship Id="rId9" Type="http://schemas.openxmlformats.org/officeDocument/2006/relationships/hyperlink" Target="https://www.bosettiegatti.eu/info/norme/statali/2010_0059.htm" TargetMode="External"/><Relationship Id="rId14" Type="http://schemas.openxmlformats.org/officeDocument/2006/relationships/hyperlink" Target="https://www.bosettiegatti.eu/info/norme/statali/2010_0059.htm" TargetMode="External"/><Relationship Id="rId22" Type="http://schemas.openxmlformats.org/officeDocument/2006/relationships/hyperlink" Target="https://www.bosettiegatti.eu/info/norme/statali/2010_0059.htm" TargetMode="External"/><Relationship Id="rId27"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4909</Words>
  <Characters>27983</Characters>
  <Application>Microsoft Office Word</Application>
  <DocSecurity>0</DocSecurity>
  <Lines>233</Lines>
  <Paragraphs>65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Canobbio</dc:creator>
  <cp:keywords/>
  <dc:description/>
  <cp:lastModifiedBy>Francesco Canobbio</cp:lastModifiedBy>
  <cp:revision>2</cp:revision>
  <cp:lastPrinted>2026-02-24T07:59:00Z</cp:lastPrinted>
  <dcterms:created xsi:type="dcterms:W3CDTF">2026-03-23T08:22:00Z</dcterms:created>
  <dcterms:modified xsi:type="dcterms:W3CDTF">2026-03-23T08:22:00Z</dcterms:modified>
</cp:coreProperties>
</file>